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0B" w:rsidRPr="00015243" w:rsidRDefault="00E7100B" w:rsidP="00FD7037">
      <w:pPr>
        <w:jc w:val="center"/>
        <w:rPr>
          <w:b/>
        </w:rPr>
      </w:pPr>
      <w:r w:rsidRPr="00015243">
        <w:rPr>
          <w:b/>
        </w:rPr>
        <w:t>ТЕХНИЧЕСКОЕ ЗАДАНИЕ</w:t>
      </w:r>
    </w:p>
    <w:p w:rsidR="00E7100B" w:rsidRPr="00F97CBF" w:rsidRDefault="00E7100B" w:rsidP="00FD7037">
      <w:pPr>
        <w:jc w:val="center"/>
        <w:rPr>
          <w:b/>
        </w:rPr>
      </w:pPr>
      <w:r w:rsidRPr="00F97CBF">
        <w:rPr>
          <w:b/>
        </w:rPr>
        <w:t>на техническое обслуживание систем автоматической пожарной сигнализации,</w:t>
      </w:r>
    </w:p>
    <w:p w:rsidR="00E7100B" w:rsidRPr="00F97CBF" w:rsidRDefault="00E7100B" w:rsidP="00FD7037">
      <w:pPr>
        <w:jc w:val="center"/>
        <w:rPr>
          <w:b/>
        </w:rPr>
      </w:pPr>
      <w:r w:rsidRPr="00F97CBF">
        <w:rPr>
          <w:b/>
        </w:rPr>
        <w:t>систем оповещения и</w:t>
      </w:r>
      <w:r w:rsidR="00F97CBF">
        <w:rPr>
          <w:b/>
        </w:rPr>
        <w:t xml:space="preserve"> </w:t>
      </w:r>
      <w:r w:rsidRPr="00F97CBF">
        <w:rPr>
          <w:b/>
        </w:rPr>
        <w:t>управления эвакуацией людей на объектах</w:t>
      </w:r>
      <w:r w:rsidR="00F97CBF" w:rsidRPr="00F97CBF">
        <w:rPr>
          <w:b/>
        </w:rPr>
        <w:t>:</w:t>
      </w:r>
      <w:r w:rsidR="00FD7037" w:rsidRPr="00F97CBF">
        <w:rPr>
          <w:b/>
        </w:rPr>
        <w:t xml:space="preserve">  </w:t>
      </w:r>
      <w:proofErr w:type="gramStart"/>
      <w:r w:rsidR="00FD7037" w:rsidRPr="00F97CBF">
        <w:rPr>
          <w:b/>
        </w:rPr>
        <w:t>«Самарский №2»</w:t>
      </w:r>
      <w:r w:rsidR="00F97CBF" w:rsidRPr="00F97CBF">
        <w:rPr>
          <w:b/>
        </w:rPr>
        <w:t xml:space="preserve"> филиал, </w:t>
      </w:r>
      <w:r w:rsidR="00FD7037" w:rsidRPr="00F97CBF">
        <w:rPr>
          <w:b/>
        </w:rPr>
        <w:t xml:space="preserve"> </w:t>
      </w:r>
      <w:r w:rsidR="00F97CBF" w:rsidRPr="00F97CBF">
        <w:rPr>
          <w:b/>
        </w:rPr>
        <w:t xml:space="preserve">стационар  филиала «Самарский», магазин «Ника» филиала «Самарский», филиал «Тольяттинский»  </w:t>
      </w:r>
      <w:r w:rsidR="00FD7037" w:rsidRPr="00F97CBF">
        <w:rPr>
          <w:b/>
        </w:rPr>
        <w:t>ФГУП «Московское  ПрОП» Минтруда России</w:t>
      </w:r>
      <w:proofErr w:type="gramEnd"/>
    </w:p>
    <w:p w:rsidR="00FD7037" w:rsidRPr="00F97CBF" w:rsidRDefault="00FD7037" w:rsidP="00FD7037">
      <w:pPr>
        <w:jc w:val="center"/>
        <w:rPr>
          <w:b/>
        </w:rPr>
      </w:pPr>
    </w:p>
    <w:p w:rsidR="00FD7037" w:rsidRDefault="00FD7037" w:rsidP="00FD7037">
      <w:pPr>
        <w:jc w:val="center"/>
      </w:pPr>
    </w:p>
    <w:p w:rsidR="00E7100B" w:rsidRPr="00015243" w:rsidRDefault="00E7100B" w:rsidP="00E7100B">
      <w:pPr>
        <w:rPr>
          <w:b/>
        </w:rPr>
      </w:pPr>
      <w:r w:rsidRPr="00015243">
        <w:rPr>
          <w:b/>
        </w:rPr>
        <w:t>СОДЕРЖАНИЕ</w:t>
      </w:r>
    </w:p>
    <w:p w:rsidR="00FD7037" w:rsidRDefault="00FD7037" w:rsidP="00E7100B"/>
    <w:p w:rsidR="00E7100B" w:rsidRDefault="00E7100B" w:rsidP="00E7100B">
      <w:r>
        <w:t>1. Объект проведения работ.</w:t>
      </w:r>
    </w:p>
    <w:p w:rsidR="00E7100B" w:rsidRDefault="00E7100B" w:rsidP="00E7100B">
      <w:r>
        <w:t>2. Цель работ.</w:t>
      </w:r>
    </w:p>
    <w:p w:rsidR="00E7100B" w:rsidRDefault="00E7100B" w:rsidP="00E7100B">
      <w:r>
        <w:t>3. Состав работ.</w:t>
      </w:r>
    </w:p>
    <w:p w:rsidR="00E7100B" w:rsidRDefault="00E7100B" w:rsidP="00E7100B">
      <w:r>
        <w:t>4. Требования к Исполнителю работ.</w:t>
      </w:r>
    </w:p>
    <w:p w:rsidR="00E7100B" w:rsidRDefault="00E7100B" w:rsidP="00E7100B">
      <w:r>
        <w:t>5. Организация и порядок оказания услуг (выполнения работ).</w:t>
      </w:r>
    </w:p>
    <w:p w:rsidR="00E7100B" w:rsidRDefault="00E7100B" w:rsidP="00E7100B">
      <w:r>
        <w:t>6. Состав автоматической пожарной сигнализации.</w:t>
      </w:r>
    </w:p>
    <w:p w:rsidR="00FD7037" w:rsidRDefault="00FD7037" w:rsidP="00E7100B"/>
    <w:p w:rsidR="00E7100B" w:rsidRPr="00015243" w:rsidRDefault="00E7100B" w:rsidP="00E7100B">
      <w:pPr>
        <w:rPr>
          <w:b/>
        </w:rPr>
      </w:pPr>
      <w:r w:rsidRPr="00015243">
        <w:rPr>
          <w:b/>
        </w:rPr>
        <w:t>1. Объекты проведения работ</w:t>
      </w:r>
    </w:p>
    <w:p w:rsidR="00E7100B" w:rsidRDefault="00E7100B" w:rsidP="00E7100B">
      <w:r>
        <w:t xml:space="preserve">Техническое обслуживание системы пожарной сигнализации и автоматики </w:t>
      </w:r>
      <w:proofErr w:type="spellStart"/>
      <w:r>
        <w:t>дымоудаления</w:t>
      </w:r>
      <w:proofErr w:type="spellEnd"/>
      <w:r>
        <w:t>,</w:t>
      </w:r>
    </w:p>
    <w:p w:rsidR="00E7100B" w:rsidRDefault="00E7100B" w:rsidP="00E7100B">
      <w:r>
        <w:t>оп</w:t>
      </w:r>
      <w:r w:rsidR="00015243">
        <w:t>овещения на объектах</w:t>
      </w:r>
      <w:r>
        <w:t>, расположенных по адрес</w:t>
      </w:r>
      <w:r w:rsidR="00015243">
        <w:t>ам</w:t>
      </w:r>
      <w:r>
        <w:t>:</w:t>
      </w:r>
    </w:p>
    <w:p w:rsidR="00E7100B" w:rsidRDefault="00E7100B" w:rsidP="00E7100B"/>
    <w:p w:rsidR="00E7100B" w:rsidRDefault="00E7100B" w:rsidP="00E7100B">
      <w:r>
        <w:t>Объекты</w:t>
      </w:r>
      <w:r w:rsidR="00FD7037">
        <w:t>:</w:t>
      </w:r>
    </w:p>
    <w:p w:rsidR="00E7100B" w:rsidRPr="00015243" w:rsidRDefault="00FD7037" w:rsidP="00E7100B">
      <w:r w:rsidRPr="00015243">
        <w:t>1</w:t>
      </w:r>
      <w:r w:rsidR="00015243" w:rsidRPr="00015243">
        <w:t>.</w:t>
      </w:r>
      <w:r w:rsidRPr="00015243">
        <w:t xml:space="preserve"> </w:t>
      </w:r>
      <w:r w:rsidR="00015243" w:rsidRPr="00015243">
        <w:t xml:space="preserve">Здание </w:t>
      </w:r>
      <w:r w:rsidR="00015243" w:rsidRPr="00015243">
        <w:rPr>
          <w:rFonts w:eastAsia="Calibri"/>
          <w:lang w:eastAsia="en-US"/>
        </w:rPr>
        <w:t xml:space="preserve">«Самарский №2» филиал ФГУП «Московское  ПрОП» Минтруда России по адресу: </w:t>
      </w:r>
      <w:r w:rsidR="00036193">
        <w:rPr>
          <w:rFonts w:eastAsia="Calibri"/>
          <w:lang w:eastAsia="en-US"/>
        </w:rPr>
        <w:t xml:space="preserve">Самарская область, </w:t>
      </w:r>
      <w:r w:rsidR="00015243" w:rsidRPr="00015243">
        <w:rPr>
          <w:rFonts w:eastAsia="Calibri"/>
          <w:lang w:eastAsia="en-US"/>
        </w:rPr>
        <w:t>г. Самара, ул. Демократическая, д. 47</w:t>
      </w:r>
      <w:r w:rsidRPr="00015243">
        <w:t>;</w:t>
      </w:r>
    </w:p>
    <w:p w:rsidR="00E7100B" w:rsidRPr="00015243" w:rsidRDefault="00FD7037" w:rsidP="00E7100B">
      <w:r w:rsidRPr="00015243">
        <w:t>2</w:t>
      </w:r>
      <w:r w:rsidR="00015243" w:rsidRPr="00015243">
        <w:t>.</w:t>
      </w:r>
      <w:r w:rsidRPr="00015243">
        <w:t xml:space="preserve"> </w:t>
      </w:r>
      <w:r w:rsidR="00015243" w:rsidRPr="00015243">
        <w:t>Помещение</w:t>
      </w:r>
      <w:r w:rsidR="00036193">
        <w:t xml:space="preserve"> стационара </w:t>
      </w:r>
      <w:r w:rsidR="00015243" w:rsidRPr="00015243">
        <w:t xml:space="preserve"> филиала «Самарский» ФГУП «Московское ПрОП» Минтруда России, по адресу: Самарская область,</w:t>
      </w:r>
      <w:r w:rsidR="00036193">
        <w:t xml:space="preserve"> г. Самара, ул. Фрунзе</w:t>
      </w:r>
      <w:proofErr w:type="gramStart"/>
      <w:r w:rsidR="00036193">
        <w:t>.</w:t>
      </w:r>
      <w:proofErr w:type="gramEnd"/>
      <w:r w:rsidR="00036193">
        <w:t xml:space="preserve"> </w:t>
      </w:r>
      <w:proofErr w:type="gramStart"/>
      <w:r w:rsidR="00036193">
        <w:t>д</w:t>
      </w:r>
      <w:proofErr w:type="gramEnd"/>
      <w:r w:rsidR="00036193">
        <w:t>. 58</w:t>
      </w:r>
      <w:r w:rsidR="00E7100B" w:rsidRPr="00015243">
        <w:t>;</w:t>
      </w:r>
    </w:p>
    <w:p w:rsidR="00E7100B" w:rsidRPr="00015243" w:rsidRDefault="00015243" w:rsidP="00E7100B">
      <w:r w:rsidRPr="00015243">
        <w:t xml:space="preserve">3. Помещение </w:t>
      </w:r>
      <w:r w:rsidR="00036193">
        <w:t xml:space="preserve"> магазина «Ника» </w:t>
      </w:r>
      <w:r w:rsidRPr="00015243">
        <w:t>филиала «Самарский» ФГУП «Московское ПрОП» Минтруда России, по адресу: Самарская область, г. Самара, ул</w:t>
      </w:r>
      <w:r w:rsidR="00036193">
        <w:t>. Фрунзе</w:t>
      </w:r>
      <w:proofErr w:type="gramStart"/>
      <w:r w:rsidR="00036193">
        <w:t>.</w:t>
      </w:r>
      <w:proofErr w:type="gramEnd"/>
      <w:r w:rsidR="00036193">
        <w:t xml:space="preserve"> </w:t>
      </w:r>
      <w:proofErr w:type="gramStart"/>
      <w:r w:rsidR="00036193">
        <w:t>д</w:t>
      </w:r>
      <w:proofErr w:type="gramEnd"/>
      <w:r w:rsidR="00036193">
        <w:t>. 58</w:t>
      </w:r>
      <w:r w:rsidR="00E7100B" w:rsidRPr="00015243">
        <w:t>;</w:t>
      </w:r>
    </w:p>
    <w:p w:rsidR="00E7100B" w:rsidRPr="00015243" w:rsidRDefault="00FD7037" w:rsidP="00E7100B">
      <w:r w:rsidRPr="00015243">
        <w:t>4</w:t>
      </w:r>
      <w:r w:rsidR="00015243" w:rsidRPr="00015243">
        <w:t>.</w:t>
      </w:r>
      <w:r w:rsidRPr="00015243">
        <w:t xml:space="preserve"> </w:t>
      </w:r>
      <w:r w:rsidR="00036193">
        <w:t xml:space="preserve"> Здание ф</w:t>
      </w:r>
      <w:r w:rsidR="00015243" w:rsidRPr="00015243">
        <w:t>илиал «Тольяттинский» ФГУП «Московское ПрОП» Минтруда России по адресу: Самарская область, г. Тольятти, ул. Бульвар 50 лет Октября</w:t>
      </w:r>
      <w:r w:rsidR="00B83849">
        <w:t>, д. 13а</w:t>
      </w:r>
    </w:p>
    <w:p w:rsidR="00E7100B" w:rsidRDefault="00E7100B" w:rsidP="00E7100B"/>
    <w:p w:rsidR="00E7100B" w:rsidRPr="00015243" w:rsidRDefault="00E7100B" w:rsidP="00E7100B">
      <w:pPr>
        <w:rPr>
          <w:b/>
        </w:rPr>
      </w:pPr>
      <w:r w:rsidRPr="00015243">
        <w:rPr>
          <w:b/>
        </w:rPr>
        <w:t>2. Цель работ</w:t>
      </w:r>
    </w:p>
    <w:p w:rsidR="00E7100B" w:rsidRDefault="00E7100B" w:rsidP="00B83849">
      <w:pPr>
        <w:jc w:val="both"/>
      </w:pPr>
      <w:r>
        <w:t>Работы проводятся с целью поддержания в технически исправном состоянии оборудования</w:t>
      </w:r>
      <w:r w:rsidR="00015243">
        <w:t xml:space="preserve"> </w:t>
      </w:r>
      <w:r>
        <w:t>автоматической пожарной сигнализации</w:t>
      </w:r>
      <w:r w:rsidR="00015243">
        <w:t>.</w:t>
      </w:r>
    </w:p>
    <w:p w:rsidR="00E7100B" w:rsidRDefault="00E7100B" w:rsidP="00B83849">
      <w:pPr>
        <w:jc w:val="both"/>
      </w:pPr>
      <w:r>
        <w:t>Основными задачами ТО и ППР являются:</w:t>
      </w:r>
    </w:p>
    <w:p w:rsidR="00E7100B" w:rsidRDefault="00A20DC4" w:rsidP="00B83849">
      <w:pPr>
        <w:jc w:val="both"/>
      </w:pPr>
      <w:r>
        <w:t xml:space="preserve">- </w:t>
      </w:r>
      <w:r w:rsidR="00E7100B">
        <w:t>o контроль технического состояния установок пожарной автоматики;</w:t>
      </w:r>
    </w:p>
    <w:p w:rsidR="00E7100B" w:rsidRDefault="00A20DC4" w:rsidP="00B83849">
      <w:pPr>
        <w:jc w:val="both"/>
      </w:pPr>
      <w:r>
        <w:t xml:space="preserve">- </w:t>
      </w:r>
      <w:r w:rsidR="00E7100B">
        <w:t>o проверка соответствия установок пожарной автоматики, в том числе их электрических и</w:t>
      </w:r>
      <w:r>
        <w:t xml:space="preserve"> </w:t>
      </w:r>
      <w:r w:rsidR="00E7100B">
        <w:t>иных параметров проекту и требованиям технической документации;</w:t>
      </w:r>
    </w:p>
    <w:p w:rsidR="00E7100B" w:rsidRDefault="00A20DC4" w:rsidP="00B83849">
      <w:pPr>
        <w:jc w:val="both"/>
      </w:pPr>
      <w:r>
        <w:t xml:space="preserve">- </w:t>
      </w:r>
      <w:r w:rsidR="00E7100B">
        <w:t>o ликвидация последствий воздействия на установки пожарной автоматики</w:t>
      </w:r>
    </w:p>
    <w:p w:rsidR="00E7100B" w:rsidRDefault="00E7100B" w:rsidP="00B83849">
      <w:pPr>
        <w:jc w:val="both"/>
      </w:pPr>
      <w:r>
        <w:t>неблагоприятных климатических, производственных иных условий;</w:t>
      </w:r>
    </w:p>
    <w:p w:rsidR="00E7100B" w:rsidRDefault="00A20DC4" w:rsidP="00B83849">
      <w:pPr>
        <w:jc w:val="both"/>
      </w:pPr>
      <w:r>
        <w:t xml:space="preserve">- </w:t>
      </w:r>
      <w:r w:rsidR="00E7100B">
        <w:t>o выявление и устранение причин ложных срабатываний установок пожарной автоматики;</w:t>
      </w:r>
    </w:p>
    <w:p w:rsidR="00E7100B" w:rsidRDefault="00A20DC4" w:rsidP="00B83849">
      <w:pPr>
        <w:jc w:val="both"/>
      </w:pPr>
      <w:r>
        <w:t xml:space="preserve">- </w:t>
      </w:r>
      <w:r w:rsidR="00E7100B">
        <w:t>o определение предельного состояния установок пожарной автоматики, при которых их</w:t>
      </w:r>
    </w:p>
    <w:p w:rsidR="00E7100B" w:rsidRDefault="00E7100B" w:rsidP="00B83849">
      <w:pPr>
        <w:jc w:val="both"/>
      </w:pPr>
      <w:r>
        <w:t>дальнейшая эксплуатация становится невозможной или нецелесообразной, путем</w:t>
      </w:r>
    </w:p>
    <w:p w:rsidR="00E7100B" w:rsidRDefault="00E7100B" w:rsidP="00B83849">
      <w:pPr>
        <w:jc w:val="both"/>
      </w:pPr>
      <w:r>
        <w:t>проведения освидетельствования;</w:t>
      </w:r>
    </w:p>
    <w:p w:rsidR="00E7100B" w:rsidRDefault="00A20DC4" w:rsidP="00B83849">
      <w:pPr>
        <w:jc w:val="both"/>
      </w:pPr>
      <w:r>
        <w:t xml:space="preserve">- </w:t>
      </w:r>
      <w:r w:rsidR="00E7100B">
        <w:t>o анализ и обобщение информации о техническом состоянии обслуживаемых установок</w:t>
      </w:r>
    </w:p>
    <w:p w:rsidR="00E7100B" w:rsidRDefault="00E7100B" w:rsidP="00B83849">
      <w:pPr>
        <w:jc w:val="both"/>
      </w:pPr>
      <w:r>
        <w:t>пожарной автоматики и</w:t>
      </w:r>
      <w:r w:rsidR="00A20DC4">
        <w:t xml:space="preserve"> их надежности при эксплуатации.</w:t>
      </w:r>
    </w:p>
    <w:p w:rsidR="00FD7037" w:rsidRDefault="00FD7037" w:rsidP="00E7100B"/>
    <w:p w:rsidR="00E7100B" w:rsidRPr="00015243" w:rsidRDefault="00E7100B" w:rsidP="00E7100B">
      <w:pPr>
        <w:rPr>
          <w:b/>
        </w:rPr>
      </w:pPr>
      <w:r w:rsidRPr="00015243">
        <w:rPr>
          <w:b/>
        </w:rPr>
        <w:t>3. Состав работ</w:t>
      </w:r>
    </w:p>
    <w:p w:rsidR="00E7100B" w:rsidRDefault="00E7100B" w:rsidP="00B83849">
      <w:pPr>
        <w:jc w:val="both"/>
      </w:pPr>
      <w:r>
        <w:t>Техническое обслуживание проводится на специализированной организацией и выполняется в</w:t>
      </w:r>
      <w:r w:rsidR="00A20DC4">
        <w:t xml:space="preserve"> </w:t>
      </w:r>
      <w:r>
        <w:t>соответствии с РД 25.964-90 «Система технического обслуживания и ремонта автоматических</w:t>
      </w:r>
      <w:r w:rsidR="00A20DC4">
        <w:t xml:space="preserve"> </w:t>
      </w:r>
      <w:r>
        <w:t xml:space="preserve">установок пожаротушения, </w:t>
      </w:r>
      <w:proofErr w:type="spellStart"/>
      <w:r>
        <w:t>дымоудаления</w:t>
      </w:r>
      <w:proofErr w:type="spellEnd"/>
      <w:r>
        <w:t>, охранной, пожарной и пожарно-охранной</w:t>
      </w:r>
      <w:r w:rsidR="00A20DC4">
        <w:t xml:space="preserve"> </w:t>
      </w:r>
      <w:r>
        <w:t>сигнализации. Организация и порядок проведения работ», РД-009-</w:t>
      </w:r>
      <w:r>
        <w:lastRenderedPageBreak/>
        <w:t>02-96 «Система</w:t>
      </w:r>
      <w:r w:rsidR="00A20DC4">
        <w:t xml:space="preserve"> </w:t>
      </w:r>
      <w:r>
        <w:t>руководящих документов по пожарной автоматике. Установки пожарной автоматики.</w:t>
      </w:r>
    </w:p>
    <w:p w:rsidR="00E7100B" w:rsidRDefault="00E7100B" w:rsidP="00B83849">
      <w:pPr>
        <w:jc w:val="both"/>
      </w:pPr>
      <w:r>
        <w:t>Техническое обслуживание и планово-предупредительный ремонт» ГОСТ Р54101-2010</w:t>
      </w:r>
    </w:p>
    <w:p w:rsidR="00E7100B" w:rsidRDefault="00E7100B" w:rsidP="00B83849">
      <w:pPr>
        <w:jc w:val="both"/>
      </w:pPr>
      <w:r>
        <w:t>средства системы обеспечения безопасности, техническое обслуживание и текущий ремонт.</w:t>
      </w:r>
    </w:p>
    <w:p w:rsidR="00E7100B" w:rsidRDefault="00E7100B" w:rsidP="00B83849">
      <w:pPr>
        <w:jc w:val="both"/>
      </w:pPr>
      <w:r>
        <w:t>Для поддержания системы пожарной сигнализации в постоянной готовности к действию</w:t>
      </w:r>
    </w:p>
    <w:p w:rsidR="00C23003" w:rsidRDefault="00E7100B" w:rsidP="00E7100B">
      <w:r>
        <w:t>должны выполняться следующие виды работ: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2233"/>
      </w:tblGrid>
      <w:tr w:rsidR="00F97CBF" w:rsidTr="00C23003">
        <w:tc>
          <w:tcPr>
            <w:tcW w:w="534" w:type="dxa"/>
            <w:tcBorders>
              <w:bottom w:val="single" w:sz="4" w:space="0" w:color="auto"/>
            </w:tcBorders>
          </w:tcPr>
          <w:p w:rsidR="00F97CBF" w:rsidRPr="00C23003" w:rsidRDefault="00F97CBF" w:rsidP="00F97CBF">
            <w:pPr>
              <w:jc w:val="center"/>
              <w:rPr>
                <w:b/>
              </w:rPr>
            </w:pPr>
            <w:r w:rsidRPr="00C23003">
              <w:rPr>
                <w:b/>
              </w:rPr>
              <w:t>№</w:t>
            </w:r>
          </w:p>
          <w:p w:rsidR="00F97CBF" w:rsidRPr="00C23003" w:rsidRDefault="00F97CBF" w:rsidP="00F97CBF">
            <w:pPr>
              <w:jc w:val="center"/>
              <w:rPr>
                <w:b/>
              </w:rPr>
            </w:pPr>
            <w:proofErr w:type="gramStart"/>
            <w:r w:rsidRPr="00C23003">
              <w:rPr>
                <w:b/>
              </w:rPr>
              <w:t>п</w:t>
            </w:r>
            <w:proofErr w:type="gramEnd"/>
            <w:r w:rsidRPr="00C23003">
              <w:rPr>
                <w:b/>
              </w:rPr>
              <w:t>/п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97CBF" w:rsidRPr="00C23003" w:rsidRDefault="00F97CBF" w:rsidP="00F97CBF">
            <w:pPr>
              <w:jc w:val="center"/>
              <w:rPr>
                <w:b/>
              </w:rPr>
            </w:pPr>
            <w:r w:rsidRPr="00C23003">
              <w:rPr>
                <w:b/>
              </w:rPr>
              <w:t>Перечень работ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97CBF" w:rsidRPr="00C23003" w:rsidRDefault="00F97CBF" w:rsidP="00F97CBF">
            <w:pPr>
              <w:jc w:val="center"/>
              <w:rPr>
                <w:b/>
              </w:rPr>
            </w:pPr>
            <w:r w:rsidRPr="00C23003">
              <w:rPr>
                <w:b/>
              </w:rPr>
              <w:t>Периодичность</w:t>
            </w:r>
          </w:p>
        </w:tc>
      </w:tr>
      <w:tr w:rsidR="00F97CBF" w:rsidTr="00C2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BF" w:rsidRDefault="00F97CBF" w:rsidP="00E7100B"/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CBF" w:rsidRPr="00B27E7B" w:rsidRDefault="00F97CBF" w:rsidP="00F97CBF">
            <w:pPr>
              <w:jc w:val="center"/>
              <w:rPr>
                <w:b/>
              </w:rPr>
            </w:pPr>
            <w:r w:rsidRPr="00B27E7B">
              <w:rPr>
                <w:b/>
              </w:rPr>
              <w:t xml:space="preserve">                Система пожарной сигнализации</w:t>
            </w:r>
          </w:p>
          <w:p w:rsidR="00F97CBF" w:rsidRDefault="00F97CBF" w:rsidP="00F97CBF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CBF" w:rsidRDefault="00F97CBF" w:rsidP="00E7100B"/>
        </w:tc>
      </w:tr>
      <w:tr w:rsidR="00F97CBF" w:rsidTr="00C23003">
        <w:tc>
          <w:tcPr>
            <w:tcW w:w="534" w:type="dxa"/>
            <w:tcBorders>
              <w:top w:val="single" w:sz="4" w:space="0" w:color="auto"/>
            </w:tcBorders>
          </w:tcPr>
          <w:p w:rsidR="00F97CBF" w:rsidRDefault="00F97CBF" w:rsidP="00E7100B"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97CBF" w:rsidRDefault="00F97CBF" w:rsidP="00E7100B">
            <w:r>
              <w:t>Визуальный осмотр системы пожарной сигнализации:</w:t>
            </w:r>
          </w:p>
          <w:p w:rsidR="00F97CBF" w:rsidRDefault="00F97CBF" w:rsidP="00F97CBF">
            <w:pPr>
              <w:pStyle w:val="a5"/>
              <w:numPr>
                <w:ilvl w:val="0"/>
                <w:numId w:val="1"/>
              </w:numPr>
            </w:pPr>
            <w:r>
              <w:t>приемно-контрольный  прибор;</w:t>
            </w:r>
          </w:p>
          <w:p w:rsidR="00F97CBF" w:rsidRDefault="00F97CBF" w:rsidP="00F97CBF">
            <w:pPr>
              <w:pStyle w:val="a5"/>
              <w:numPr>
                <w:ilvl w:val="0"/>
                <w:numId w:val="1"/>
              </w:numPr>
            </w:pPr>
            <w:r>
              <w:t xml:space="preserve">пожарных </w:t>
            </w:r>
            <w:proofErr w:type="spellStart"/>
            <w:r>
              <w:t>извещателей</w:t>
            </w:r>
            <w:proofErr w:type="spellEnd"/>
            <w:r>
              <w:t>;</w:t>
            </w:r>
          </w:p>
          <w:p w:rsidR="00F97CBF" w:rsidRDefault="00F97CBF" w:rsidP="00F97CBF">
            <w:pPr>
              <w:pStyle w:val="a5"/>
              <w:numPr>
                <w:ilvl w:val="0"/>
                <w:numId w:val="1"/>
              </w:numPr>
            </w:pPr>
            <w:r>
              <w:t>шлейфов пожарной сигнализации;</w:t>
            </w:r>
          </w:p>
          <w:p w:rsidR="00F97CBF" w:rsidRDefault="00F97CBF" w:rsidP="00F97CBF">
            <w:pPr>
              <w:pStyle w:val="a5"/>
              <w:numPr>
                <w:ilvl w:val="0"/>
                <w:numId w:val="1"/>
              </w:numPr>
            </w:pPr>
            <w:r>
              <w:t>блок</w:t>
            </w:r>
            <w:r w:rsidR="00C23003">
              <w:t>ов</w:t>
            </w:r>
            <w:r>
              <w:t xml:space="preserve"> питания;</w:t>
            </w:r>
          </w:p>
          <w:p w:rsidR="00F97CBF" w:rsidRDefault="00F97CBF" w:rsidP="00CD796A">
            <w:pPr>
              <w:pStyle w:val="a5"/>
              <w:numPr>
                <w:ilvl w:val="0"/>
                <w:numId w:val="1"/>
              </w:numPr>
            </w:pPr>
            <w:r>
              <w:t>на отсутствие повреждений, грязи, прочности креплений и т.п.</w:t>
            </w:r>
          </w:p>
          <w:p w:rsidR="00CD796A" w:rsidRDefault="00CD796A" w:rsidP="00CD796A">
            <w:r>
              <w:t>1.1. Проверка записей в Журнале регистрации неисправностей и отключений, с отметкой об ознакомлении и принятых мерах по устранению.</w:t>
            </w:r>
          </w:p>
          <w:p w:rsidR="00CD796A" w:rsidRDefault="00CD796A" w:rsidP="00CD796A">
            <w:r>
              <w:t>1.2. Запись в Журнал регистрации об произведенных отключениях и обнаруженных неисправностях. Внесение записи о выполненных работах и производственных заменах неисправного оборудования в Журнал регистрации работ по техническому обслуживанию и ремонту системы пожарной сигнализации.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97CBF" w:rsidRDefault="00F97CBF" w:rsidP="00E7100B"/>
          <w:p w:rsidR="00CD796A" w:rsidRDefault="00CD796A" w:rsidP="00E7100B"/>
          <w:p w:rsidR="00CD796A" w:rsidRDefault="00CD796A" w:rsidP="00E7100B"/>
          <w:p w:rsidR="00CD796A" w:rsidRDefault="00CD796A" w:rsidP="00E7100B"/>
          <w:p w:rsidR="00CD796A" w:rsidRDefault="00CD796A" w:rsidP="00E7100B"/>
          <w:p w:rsidR="00CD796A" w:rsidRDefault="00CD796A" w:rsidP="00E7100B"/>
          <w:p w:rsidR="00CD796A" w:rsidRDefault="00CD796A" w:rsidP="00E7100B"/>
          <w:p w:rsidR="00CD796A" w:rsidRDefault="00CD796A" w:rsidP="00E7100B"/>
          <w:p w:rsidR="00CD796A" w:rsidRDefault="00CD796A" w:rsidP="00E7100B"/>
          <w:p w:rsidR="00CD796A" w:rsidRDefault="00CD796A" w:rsidP="00E7100B"/>
          <w:p w:rsidR="00CD796A" w:rsidRDefault="00CD796A" w:rsidP="00CD796A">
            <w:pPr>
              <w:jc w:val="center"/>
            </w:pPr>
            <w:r>
              <w:t>Ежемесячно</w:t>
            </w:r>
          </w:p>
          <w:p w:rsidR="00CD796A" w:rsidRDefault="00CD796A" w:rsidP="00CD796A">
            <w:pPr>
              <w:jc w:val="center"/>
            </w:pPr>
            <w:r>
              <w:t>ТО-1</w:t>
            </w:r>
          </w:p>
        </w:tc>
      </w:tr>
      <w:tr w:rsidR="00F97CBF" w:rsidTr="00C23003">
        <w:tc>
          <w:tcPr>
            <w:tcW w:w="534" w:type="dxa"/>
          </w:tcPr>
          <w:p w:rsidR="00F97CBF" w:rsidRDefault="00CD796A" w:rsidP="00E7100B">
            <w:r>
              <w:t>2</w:t>
            </w:r>
          </w:p>
        </w:tc>
        <w:tc>
          <w:tcPr>
            <w:tcW w:w="6804" w:type="dxa"/>
          </w:tcPr>
          <w:p w:rsidR="00F97CBF" w:rsidRDefault="00CD796A" w:rsidP="00E7100B">
            <w:r>
              <w:t>Контроль рабочего положения включателей и переключателей, исправности световой индикации.</w:t>
            </w:r>
          </w:p>
        </w:tc>
        <w:tc>
          <w:tcPr>
            <w:tcW w:w="2233" w:type="dxa"/>
          </w:tcPr>
          <w:p w:rsidR="00CD796A" w:rsidRDefault="00CD796A" w:rsidP="00CD796A">
            <w:pPr>
              <w:jc w:val="center"/>
            </w:pPr>
            <w:r>
              <w:t>Ежемесячно</w:t>
            </w:r>
          </w:p>
          <w:p w:rsidR="00F97CBF" w:rsidRDefault="00CD796A" w:rsidP="00CD796A">
            <w:pPr>
              <w:jc w:val="center"/>
            </w:pPr>
            <w:r>
              <w:t>ТО-1</w:t>
            </w:r>
          </w:p>
        </w:tc>
      </w:tr>
      <w:tr w:rsidR="00F97CBF" w:rsidTr="00C23003">
        <w:tc>
          <w:tcPr>
            <w:tcW w:w="534" w:type="dxa"/>
          </w:tcPr>
          <w:p w:rsidR="00F97CBF" w:rsidRDefault="00CD796A" w:rsidP="00E7100B">
            <w:r>
              <w:t>3</w:t>
            </w:r>
          </w:p>
        </w:tc>
        <w:tc>
          <w:tcPr>
            <w:tcW w:w="6804" w:type="dxa"/>
          </w:tcPr>
          <w:p w:rsidR="00F97CBF" w:rsidRDefault="00CD796A" w:rsidP="00E7100B">
            <w:r>
              <w:t xml:space="preserve">Продувка (чистка) пожарных </w:t>
            </w:r>
            <w:proofErr w:type="spellStart"/>
            <w:r>
              <w:t>извещателей</w:t>
            </w:r>
            <w:proofErr w:type="spellEnd"/>
            <w:r>
              <w:t xml:space="preserve"> (ПИ) из расчета не менее 10% всех установленных на объекте</w:t>
            </w:r>
            <w:r w:rsidR="00B27E7B">
              <w:t>.</w:t>
            </w:r>
          </w:p>
        </w:tc>
        <w:tc>
          <w:tcPr>
            <w:tcW w:w="2233" w:type="dxa"/>
          </w:tcPr>
          <w:p w:rsidR="00F97CBF" w:rsidRDefault="00CD796A" w:rsidP="00CD796A">
            <w:pPr>
              <w:jc w:val="center"/>
            </w:pPr>
            <w:r>
              <w:t>Ежеквартально</w:t>
            </w:r>
          </w:p>
          <w:p w:rsidR="00CD796A" w:rsidRDefault="00CD796A" w:rsidP="00CD796A">
            <w:pPr>
              <w:jc w:val="center"/>
            </w:pPr>
            <w:r>
              <w:t>ТО-2</w:t>
            </w:r>
          </w:p>
        </w:tc>
      </w:tr>
      <w:tr w:rsidR="00F97CBF" w:rsidTr="00C23003">
        <w:tc>
          <w:tcPr>
            <w:tcW w:w="534" w:type="dxa"/>
          </w:tcPr>
          <w:p w:rsidR="00F97CBF" w:rsidRDefault="00CD796A" w:rsidP="00E7100B">
            <w:r>
              <w:t>4</w:t>
            </w:r>
          </w:p>
        </w:tc>
        <w:tc>
          <w:tcPr>
            <w:tcW w:w="6804" w:type="dxa"/>
          </w:tcPr>
          <w:p w:rsidR="00F97CBF" w:rsidRDefault="00B27E7B" w:rsidP="00E7100B">
            <w:r>
              <w:t>Контроль питающих напряжений.</w:t>
            </w:r>
          </w:p>
        </w:tc>
        <w:tc>
          <w:tcPr>
            <w:tcW w:w="2233" w:type="dxa"/>
          </w:tcPr>
          <w:p w:rsidR="00B27E7B" w:rsidRDefault="00B27E7B" w:rsidP="00B27E7B">
            <w:pPr>
              <w:jc w:val="center"/>
            </w:pPr>
            <w:r>
              <w:t>Ежемесячно</w:t>
            </w:r>
          </w:p>
          <w:p w:rsidR="00F97CBF" w:rsidRDefault="00B27E7B" w:rsidP="00B27E7B">
            <w:pPr>
              <w:jc w:val="center"/>
            </w:pPr>
            <w:r>
              <w:t>ТО-1</w:t>
            </w:r>
          </w:p>
        </w:tc>
      </w:tr>
      <w:tr w:rsidR="00F97CBF" w:rsidTr="00C23003">
        <w:tc>
          <w:tcPr>
            <w:tcW w:w="534" w:type="dxa"/>
          </w:tcPr>
          <w:p w:rsidR="00F97CBF" w:rsidRDefault="00B27E7B" w:rsidP="00E7100B">
            <w:r>
              <w:t>5</w:t>
            </w:r>
          </w:p>
        </w:tc>
        <w:tc>
          <w:tcPr>
            <w:tcW w:w="6804" w:type="dxa"/>
          </w:tcPr>
          <w:p w:rsidR="00F97CBF" w:rsidRDefault="00B27E7B" w:rsidP="00E7100B">
            <w:r>
              <w:t>Контроль ёмкости АКБ блоков питания.</w:t>
            </w:r>
          </w:p>
        </w:tc>
        <w:tc>
          <w:tcPr>
            <w:tcW w:w="2233" w:type="dxa"/>
          </w:tcPr>
          <w:p w:rsidR="00B27E7B" w:rsidRDefault="00B27E7B" w:rsidP="00B27E7B">
            <w:pPr>
              <w:jc w:val="center"/>
            </w:pPr>
            <w:r>
              <w:t>Ежемесячно</w:t>
            </w:r>
          </w:p>
          <w:p w:rsidR="00F97CBF" w:rsidRDefault="00B27E7B" w:rsidP="00B27E7B">
            <w:pPr>
              <w:jc w:val="center"/>
            </w:pPr>
            <w:r>
              <w:t>ТО-1</w:t>
            </w:r>
          </w:p>
        </w:tc>
      </w:tr>
      <w:tr w:rsidR="00F97CBF" w:rsidTr="00C23003">
        <w:tc>
          <w:tcPr>
            <w:tcW w:w="534" w:type="dxa"/>
          </w:tcPr>
          <w:p w:rsidR="00F97CBF" w:rsidRDefault="00B27E7B" w:rsidP="00E7100B">
            <w:r>
              <w:t>6</w:t>
            </w:r>
          </w:p>
        </w:tc>
        <w:tc>
          <w:tcPr>
            <w:tcW w:w="6804" w:type="dxa"/>
          </w:tcPr>
          <w:p w:rsidR="00F97CBF" w:rsidRDefault="00B27E7B" w:rsidP="00E7100B">
            <w:r>
              <w:t>Проверка режима перехода системы на резервные источники энергоснабжения.</w:t>
            </w:r>
          </w:p>
        </w:tc>
        <w:tc>
          <w:tcPr>
            <w:tcW w:w="2233" w:type="dxa"/>
          </w:tcPr>
          <w:p w:rsidR="00B27E7B" w:rsidRDefault="00B27E7B" w:rsidP="00B27E7B">
            <w:pPr>
              <w:jc w:val="center"/>
            </w:pPr>
            <w:r>
              <w:t>Ежемесячно</w:t>
            </w:r>
          </w:p>
          <w:p w:rsidR="00F97CBF" w:rsidRDefault="00B27E7B" w:rsidP="00B27E7B">
            <w:pPr>
              <w:jc w:val="center"/>
            </w:pPr>
            <w:r>
              <w:t>ТО-1</w:t>
            </w:r>
          </w:p>
        </w:tc>
      </w:tr>
      <w:tr w:rsidR="00F97CBF" w:rsidTr="00C23003">
        <w:tc>
          <w:tcPr>
            <w:tcW w:w="534" w:type="dxa"/>
          </w:tcPr>
          <w:p w:rsidR="00F97CBF" w:rsidRDefault="00B27E7B" w:rsidP="00E7100B">
            <w:r>
              <w:t>7</w:t>
            </w:r>
          </w:p>
        </w:tc>
        <w:tc>
          <w:tcPr>
            <w:tcW w:w="6804" w:type="dxa"/>
          </w:tcPr>
          <w:p w:rsidR="00F97CBF" w:rsidRDefault="00B27E7B" w:rsidP="00E7100B">
            <w:r>
              <w:t>Профилактические работы:</w:t>
            </w:r>
          </w:p>
          <w:p w:rsidR="00B27E7B" w:rsidRDefault="00B27E7B" w:rsidP="00B27E7B">
            <w:pPr>
              <w:pStyle w:val="a5"/>
              <w:numPr>
                <w:ilvl w:val="0"/>
                <w:numId w:val="2"/>
              </w:numPr>
            </w:pPr>
            <w:r>
              <w:t>проверка внешних и внутренних поверхностей оборудования;</w:t>
            </w:r>
          </w:p>
          <w:p w:rsidR="00B27E7B" w:rsidRDefault="00B27E7B" w:rsidP="00B27E7B">
            <w:pPr>
              <w:pStyle w:val="a5"/>
              <w:numPr>
                <w:ilvl w:val="0"/>
                <w:numId w:val="2"/>
              </w:numPr>
            </w:pPr>
            <w:r>
              <w:t>очистка, смазка, подпайка, замена элементов.</w:t>
            </w:r>
          </w:p>
        </w:tc>
        <w:tc>
          <w:tcPr>
            <w:tcW w:w="2233" w:type="dxa"/>
          </w:tcPr>
          <w:p w:rsidR="00F97CBF" w:rsidRDefault="00B27E7B" w:rsidP="00B27E7B">
            <w:pPr>
              <w:jc w:val="center"/>
            </w:pPr>
            <w:r>
              <w:t>ТО по необходимости, но не менее одного раза в год</w:t>
            </w:r>
          </w:p>
        </w:tc>
      </w:tr>
      <w:tr w:rsidR="00F97CBF" w:rsidTr="00C23003">
        <w:tc>
          <w:tcPr>
            <w:tcW w:w="534" w:type="dxa"/>
          </w:tcPr>
          <w:p w:rsidR="00F97CBF" w:rsidRDefault="00B27E7B" w:rsidP="00E7100B">
            <w:r>
              <w:t>8</w:t>
            </w:r>
          </w:p>
        </w:tc>
        <w:tc>
          <w:tcPr>
            <w:tcW w:w="6804" w:type="dxa"/>
          </w:tcPr>
          <w:p w:rsidR="00F97CBF" w:rsidRDefault="00B27E7B" w:rsidP="00E7100B">
            <w:r>
              <w:t>Комплексные испытания: комплексная проверка работоспособности системы, проверка правильности работы пожарного алгоритма, проверка корректного взаимодействия всех систем и оборудования задействованного в пожарном алгоритме.</w:t>
            </w:r>
          </w:p>
        </w:tc>
        <w:tc>
          <w:tcPr>
            <w:tcW w:w="2233" w:type="dxa"/>
          </w:tcPr>
          <w:p w:rsidR="00B27E7B" w:rsidRDefault="00B27E7B" w:rsidP="00B27E7B">
            <w:pPr>
              <w:jc w:val="center"/>
            </w:pPr>
          </w:p>
          <w:p w:rsidR="00B27E7B" w:rsidRDefault="00B27E7B" w:rsidP="00B27E7B">
            <w:pPr>
              <w:jc w:val="center"/>
            </w:pPr>
          </w:p>
          <w:p w:rsidR="00B27E7B" w:rsidRDefault="00B27E7B" w:rsidP="00B27E7B">
            <w:pPr>
              <w:jc w:val="center"/>
            </w:pPr>
            <w:r>
              <w:t>Ежеквартально</w:t>
            </w:r>
          </w:p>
          <w:p w:rsidR="00F97CBF" w:rsidRDefault="00B27E7B" w:rsidP="00B27E7B">
            <w:pPr>
              <w:jc w:val="center"/>
            </w:pPr>
            <w:r>
              <w:t>ТО-2</w:t>
            </w:r>
          </w:p>
        </w:tc>
      </w:tr>
      <w:tr w:rsidR="00F97CBF" w:rsidTr="00C23003">
        <w:tc>
          <w:tcPr>
            <w:tcW w:w="534" w:type="dxa"/>
          </w:tcPr>
          <w:p w:rsidR="00F97CBF" w:rsidRDefault="00B27E7B" w:rsidP="00E7100B">
            <w:r>
              <w:t>9</w:t>
            </w:r>
          </w:p>
        </w:tc>
        <w:tc>
          <w:tcPr>
            <w:tcW w:w="6804" w:type="dxa"/>
          </w:tcPr>
          <w:p w:rsidR="00F97CBF" w:rsidRDefault="00B27E7B" w:rsidP="00E7100B">
            <w:r>
              <w:t>Перепрограммирование режимов работы.</w:t>
            </w:r>
          </w:p>
        </w:tc>
        <w:tc>
          <w:tcPr>
            <w:tcW w:w="2233" w:type="dxa"/>
          </w:tcPr>
          <w:p w:rsidR="00F97CBF" w:rsidRDefault="00B27E7B" w:rsidP="001A445C">
            <w:pPr>
              <w:jc w:val="center"/>
            </w:pPr>
            <w:r>
              <w:t>ТО по необходимости</w:t>
            </w:r>
          </w:p>
        </w:tc>
      </w:tr>
      <w:tr w:rsidR="00F97CBF" w:rsidTr="00C23003">
        <w:tc>
          <w:tcPr>
            <w:tcW w:w="534" w:type="dxa"/>
            <w:tcBorders>
              <w:bottom w:val="single" w:sz="4" w:space="0" w:color="auto"/>
            </w:tcBorders>
          </w:tcPr>
          <w:p w:rsidR="00F97CBF" w:rsidRDefault="00B27E7B" w:rsidP="00E7100B">
            <w:r>
              <w:t>10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97CBF" w:rsidRDefault="00B27E7B" w:rsidP="00E7100B">
            <w:r>
              <w:t>Восстановление разъемных и кабельных соединений.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97CBF" w:rsidRDefault="00B27E7B" w:rsidP="001A445C">
            <w:pPr>
              <w:jc w:val="center"/>
            </w:pPr>
            <w:r w:rsidRPr="00B27E7B">
              <w:t>ТО по необходимости</w:t>
            </w:r>
          </w:p>
        </w:tc>
      </w:tr>
      <w:tr w:rsidR="00F97CBF" w:rsidTr="00C2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BF" w:rsidRDefault="00F97CBF" w:rsidP="00E7100B"/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CBF" w:rsidRPr="00B27E7B" w:rsidRDefault="00B27E7B" w:rsidP="00B27E7B">
            <w:pPr>
              <w:jc w:val="center"/>
              <w:rPr>
                <w:b/>
              </w:rPr>
            </w:pPr>
            <w:r w:rsidRPr="00B27E7B">
              <w:rPr>
                <w:b/>
              </w:rPr>
              <w:t>Система оповещения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CBF" w:rsidRDefault="00F97CBF" w:rsidP="00E7100B"/>
        </w:tc>
      </w:tr>
      <w:tr w:rsidR="00F97CBF" w:rsidTr="00C23003">
        <w:tc>
          <w:tcPr>
            <w:tcW w:w="534" w:type="dxa"/>
            <w:tcBorders>
              <w:top w:val="single" w:sz="4" w:space="0" w:color="auto"/>
            </w:tcBorders>
          </w:tcPr>
          <w:p w:rsidR="00F97CBF" w:rsidRDefault="00B27E7B" w:rsidP="00E7100B">
            <w:r>
              <w:t>11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A445C" w:rsidRDefault="00B27E7B" w:rsidP="00A97922">
            <w:r>
              <w:t>Внешний осмотр оборудования системы оповещения о пожаре и на предмет отсутствия механических повреждений, корр</w:t>
            </w:r>
            <w:r w:rsidR="00A97922">
              <w:t>озии, грязи, прочности крепления</w:t>
            </w:r>
            <w:r>
              <w:t xml:space="preserve"> и т.д. Проведение  анализа н</w:t>
            </w:r>
            <w:r w:rsidR="001A445C">
              <w:t>еисправностей и отключений, принятие мер по их устранению.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1A445C" w:rsidRDefault="001A445C" w:rsidP="001A445C">
            <w:pPr>
              <w:jc w:val="center"/>
            </w:pPr>
            <w:r>
              <w:t>Ежемесячно</w:t>
            </w:r>
          </w:p>
          <w:p w:rsidR="00F97CBF" w:rsidRDefault="001A445C" w:rsidP="001A445C">
            <w:pPr>
              <w:jc w:val="center"/>
            </w:pPr>
            <w:r>
              <w:t>ТО-1</w:t>
            </w:r>
          </w:p>
        </w:tc>
      </w:tr>
      <w:tr w:rsidR="00F97CBF" w:rsidTr="00C23003">
        <w:tc>
          <w:tcPr>
            <w:tcW w:w="534" w:type="dxa"/>
          </w:tcPr>
          <w:p w:rsidR="00F97CBF" w:rsidRDefault="001A445C" w:rsidP="00E7100B">
            <w:r>
              <w:t>12</w:t>
            </w:r>
          </w:p>
        </w:tc>
        <w:tc>
          <w:tcPr>
            <w:tcW w:w="6804" w:type="dxa"/>
          </w:tcPr>
          <w:p w:rsidR="00F97CBF" w:rsidRDefault="001A445C" w:rsidP="00E7100B">
            <w:r>
              <w:t xml:space="preserve">Проверка работоспособности </w:t>
            </w:r>
            <w:proofErr w:type="spellStart"/>
            <w:r>
              <w:t>оповещателей</w:t>
            </w:r>
            <w:proofErr w:type="spellEnd"/>
            <w:r>
              <w:t xml:space="preserve"> путем подачи тестового сообщения.</w:t>
            </w:r>
          </w:p>
        </w:tc>
        <w:tc>
          <w:tcPr>
            <w:tcW w:w="2233" w:type="dxa"/>
          </w:tcPr>
          <w:p w:rsidR="001A445C" w:rsidRDefault="001A445C" w:rsidP="001A445C">
            <w:pPr>
              <w:jc w:val="center"/>
            </w:pPr>
            <w:r>
              <w:t>Ежемесячно</w:t>
            </w:r>
          </w:p>
          <w:p w:rsidR="00F97CBF" w:rsidRDefault="001A445C" w:rsidP="001A445C">
            <w:pPr>
              <w:jc w:val="center"/>
            </w:pPr>
            <w:r>
              <w:t>ТО-1</w:t>
            </w:r>
          </w:p>
        </w:tc>
      </w:tr>
      <w:tr w:rsidR="00F97CBF" w:rsidTr="00C23003">
        <w:tc>
          <w:tcPr>
            <w:tcW w:w="534" w:type="dxa"/>
          </w:tcPr>
          <w:p w:rsidR="00F97CBF" w:rsidRDefault="001A445C" w:rsidP="00E7100B">
            <w:r>
              <w:t>13</w:t>
            </w:r>
          </w:p>
        </w:tc>
        <w:tc>
          <w:tcPr>
            <w:tcW w:w="6804" w:type="dxa"/>
          </w:tcPr>
          <w:p w:rsidR="00F97CBF" w:rsidRDefault="001A445C" w:rsidP="00E7100B">
            <w:r>
              <w:t>Внесение записи о выполненных работах и произведенных заменых неисправного оборудования в Журнал регистрации работ по техническому обслуживанию и ремонту системы оповещения людей о пожаре.</w:t>
            </w:r>
          </w:p>
        </w:tc>
        <w:tc>
          <w:tcPr>
            <w:tcW w:w="2233" w:type="dxa"/>
          </w:tcPr>
          <w:p w:rsidR="001A445C" w:rsidRDefault="001A445C" w:rsidP="001A445C">
            <w:pPr>
              <w:jc w:val="center"/>
            </w:pPr>
          </w:p>
          <w:p w:rsidR="001A445C" w:rsidRDefault="001A445C" w:rsidP="001A445C">
            <w:pPr>
              <w:jc w:val="center"/>
            </w:pPr>
            <w:r>
              <w:t>Ежемесячно</w:t>
            </w:r>
          </w:p>
          <w:p w:rsidR="00F97CBF" w:rsidRDefault="001A445C" w:rsidP="001A445C">
            <w:pPr>
              <w:jc w:val="center"/>
            </w:pPr>
            <w:r>
              <w:t>ТО-1</w:t>
            </w:r>
          </w:p>
        </w:tc>
      </w:tr>
      <w:tr w:rsidR="00F97CBF" w:rsidTr="00C23003">
        <w:tc>
          <w:tcPr>
            <w:tcW w:w="534" w:type="dxa"/>
          </w:tcPr>
          <w:p w:rsidR="00F97CBF" w:rsidRDefault="001A445C" w:rsidP="00E7100B">
            <w:r>
              <w:t>14</w:t>
            </w:r>
          </w:p>
        </w:tc>
        <w:tc>
          <w:tcPr>
            <w:tcW w:w="6804" w:type="dxa"/>
          </w:tcPr>
          <w:p w:rsidR="00F97CBF" w:rsidRDefault="001A445C" w:rsidP="00E7100B">
            <w:r>
              <w:t>Проверка режима перехода на автономное питание путем отключения внешнего электроснабжения.</w:t>
            </w:r>
          </w:p>
        </w:tc>
        <w:tc>
          <w:tcPr>
            <w:tcW w:w="2233" w:type="dxa"/>
          </w:tcPr>
          <w:p w:rsidR="001A445C" w:rsidRDefault="001A445C" w:rsidP="001A445C">
            <w:pPr>
              <w:jc w:val="center"/>
            </w:pPr>
            <w:r>
              <w:t>Ежеквартально</w:t>
            </w:r>
          </w:p>
          <w:p w:rsidR="00F97CBF" w:rsidRDefault="001A445C" w:rsidP="001A445C">
            <w:pPr>
              <w:jc w:val="center"/>
            </w:pPr>
            <w:r>
              <w:t>ТО-2</w:t>
            </w:r>
          </w:p>
        </w:tc>
      </w:tr>
      <w:tr w:rsidR="00F97CBF" w:rsidTr="00C23003">
        <w:tc>
          <w:tcPr>
            <w:tcW w:w="534" w:type="dxa"/>
          </w:tcPr>
          <w:p w:rsidR="00F97CBF" w:rsidRDefault="001A445C" w:rsidP="00E7100B">
            <w:r>
              <w:t>15</w:t>
            </w:r>
          </w:p>
        </w:tc>
        <w:tc>
          <w:tcPr>
            <w:tcW w:w="6804" w:type="dxa"/>
          </w:tcPr>
          <w:p w:rsidR="00F97CBF" w:rsidRDefault="001A445C" w:rsidP="00E7100B">
            <w:r>
              <w:t>Проверка механической прочности и надежности крепления отдельных узлов и блоков оборудования.</w:t>
            </w:r>
          </w:p>
        </w:tc>
        <w:tc>
          <w:tcPr>
            <w:tcW w:w="2233" w:type="dxa"/>
          </w:tcPr>
          <w:p w:rsidR="001A445C" w:rsidRDefault="001A445C" w:rsidP="001A445C">
            <w:pPr>
              <w:jc w:val="center"/>
            </w:pPr>
            <w:r>
              <w:t>Ежемесячно</w:t>
            </w:r>
          </w:p>
          <w:p w:rsidR="00F97CBF" w:rsidRDefault="001A445C" w:rsidP="001A445C">
            <w:pPr>
              <w:jc w:val="center"/>
            </w:pPr>
            <w:r>
              <w:t>ТО-1</w:t>
            </w:r>
          </w:p>
        </w:tc>
      </w:tr>
      <w:tr w:rsidR="00F97CBF" w:rsidTr="00C23003">
        <w:tc>
          <w:tcPr>
            <w:tcW w:w="534" w:type="dxa"/>
          </w:tcPr>
          <w:p w:rsidR="00F97CBF" w:rsidRDefault="001A445C" w:rsidP="00E7100B">
            <w:r>
              <w:t>16</w:t>
            </w:r>
          </w:p>
        </w:tc>
        <w:tc>
          <w:tcPr>
            <w:tcW w:w="6804" w:type="dxa"/>
          </w:tcPr>
          <w:p w:rsidR="00F97CBF" w:rsidRDefault="001A445C" w:rsidP="00E7100B">
            <w:r>
              <w:t>Проверка целостности и надежности электрических соединений.</w:t>
            </w:r>
          </w:p>
        </w:tc>
        <w:tc>
          <w:tcPr>
            <w:tcW w:w="2233" w:type="dxa"/>
          </w:tcPr>
          <w:p w:rsidR="001A445C" w:rsidRDefault="001A445C" w:rsidP="001A445C">
            <w:pPr>
              <w:jc w:val="center"/>
            </w:pPr>
            <w:r>
              <w:t>Ежемесячно</w:t>
            </w:r>
          </w:p>
          <w:p w:rsidR="00F97CBF" w:rsidRDefault="001A445C" w:rsidP="001A445C">
            <w:pPr>
              <w:jc w:val="center"/>
            </w:pPr>
            <w:r>
              <w:t>ТО-1</w:t>
            </w:r>
          </w:p>
        </w:tc>
      </w:tr>
      <w:tr w:rsidR="00F97CBF" w:rsidTr="00C23003">
        <w:tc>
          <w:tcPr>
            <w:tcW w:w="534" w:type="dxa"/>
          </w:tcPr>
          <w:p w:rsidR="00F97CBF" w:rsidRDefault="001A445C" w:rsidP="00E7100B">
            <w:r>
              <w:t>17</w:t>
            </w:r>
          </w:p>
        </w:tc>
        <w:tc>
          <w:tcPr>
            <w:tcW w:w="6804" w:type="dxa"/>
          </w:tcPr>
          <w:p w:rsidR="00F97CBF" w:rsidRDefault="001A445C" w:rsidP="00E7100B">
            <w:r>
              <w:t>Проверка взаимодействия с системой пожарной сигнализации. Проверка слышимости сигнала оповещения о пожаре в каждом помещении в соответствии с пожарным сценарием.</w:t>
            </w:r>
          </w:p>
        </w:tc>
        <w:tc>
          <w:tcPr>
            <w:tcW w:w="2233" w:type="dxa"/>
          </w:tcPr>
          <w:p w:rsidR="001A445C" w:rsidRDefault="001A445C" w:rsidP="001A445C">
            <w:pPr>
              <w:jc w:val="center"/>
            </w:pPr>
          </w:p>
          <w:p w:rsidR="001A445C" w:rsidRDefault="001A445C" w:rsidP="001A445C">
            <w:pPr>
              <w:jc w:val="center"/>
            </w:pPr>
            <w:r>
              <w:t>Ежемесячно</w:t>
            </w:r>
          </w:p>
          <w:p w:rsidR="00F97CBF" w:rsidRDefault="001A445C" w:rsidP="001A445C">
            <w:pPr>
              <w:jc w:val="center"/>
            </w:pPr>
            <w:r>
              <w:t>ТО-1</w:t>
            </w:r>
          </w:p>
        </w:tc>
      </w:tr>
      <w:tr w:rsidR="0067289C" w:rsidTr="00C23003">
        <w:tc>
          <w:tcPr>
            <w:tcW w:w="534" w:type="dxa"/>
          </w:tcPr>
          <w:p w:rsidR="0067289C" w:rsidRDefault="0067289C" w:rsidP="00E7100B">
            <w:r>
              <w:t>18</w:t>
            </w:r>
          </w:p>
        </w:tc>
        <w:tc>
          <w:tcPr>
            <w:tcW w:w="6804" w:type="dxa"/>
          </w:tcPr>
          <w:p w:rsidR="0067289C" w:rsidRPr="00814244" w:rsidRDefault="0067289C" w:rsidP="004501DB">
            <w:r w:rsidRPr="00814244">
              <w:t>Перепрограммирование режимов работы.</w:t>
            </w:r>
          </w:p>
        </w:tc>
        <w:tc>
          <w:tcPr>
            <w:tcW w:w="2233" w:type="dxa"/>
          </w:tcPr>
          <w:p w:rsidR="0067289C" w:rsidRPr="00D25993" w:rsidRDefault="0067289C" w:rsidP="001A445C">
            <w:pPr>
              <w:jc w:val="center"/>
            </w:pPr>
            <w:r w:rsidRPr="00D25993">
              <w:t>ТО по необходимости</w:t>
            </w:r>
          </w:p>
        </w:tc>
      </w:tr>
      <w:tr w:rsidR="0067289C" w:rsidTr="00C23003">
        <w:tc>
          <w:tcPr>
            <w:tcW w:w="534" w:type="dxa"/>
          </w:tcPr>
          <w:p w:rsidR="0067289C" w:rsidRDefault="0067289C" w:rsidP="00E7100B">
            <w:r>
              <w:t>19</w:t>
            </w:r>
          </w:p>
        </w:tc>
        <w:tc>
          <w:tcPr>
            <w:tcW w:w="6804" w:type="dxa"/>
          </w:tcPr>
          <w:p w:rsidR="0067289C" w:rsidRDefault="0067289C" w:rsidP="004501DB">
            <w:r w:rsidRPr="00814244">
              <w:t>Восстановление разъемных и кабельных соединений.</w:t>
            </w:r>
          </w:p>
        </w:tc>
        <w:tc>
          <w:tcPr>
            <w:tcW w:w="2233" w:type="dxa"/>
          </w:tcPr>
          <w:p w:rsidR="0067289C" w:rsidRDefault="0067289C" w:rsidP="001A445C">
            <w:pPr>
              <w:jc w:val="center"/>
            </w:pPr>
            <w:r w:rsidRPr="00D25993">
              <w:t>ТО по необходимости</w:t>
            </w:r>
          </w:p>
        </w:tc>
      </w:tr>
    </w:tbl>
    <w:p w:rsidR="00F97CBF" w:rsidRDefault="00F97CBF" w:rsidP="00E7100B"/>
    <w:p w:rsidR="00E7100B" w:rsidRPr="00015243" w:rsidRDefault="00E7100B" w:rsidP="00E7100B">
      <w:pPr>
        <w:rPr>
          <w:b/>
        </w:rPr>
      </w:pPr>
      <w:r w:rsidRPr="00015243">
        <w:rPr>
          <w:b/>
        </w:rPr>
        <w:t>4. Требования к Исполнителю работ</w:t>
      </w:r>
    </w:p>
    <w:p w:rsidR="00E7100B" w:rsidRDefault="00A20DC4" w:rsidP="00B83849">
      <w:pPr>
        <w:jc w:val="both"/>
      </w:pPr>
      <w:r>
        <w:t>-</w:t>
      </w:r>
      <w:r w:rsidR="00E7100B">
        <w:t xml:space="preserve"> Исполнитель работ должен иметь Лицензию МЧС на осуществление деятельности </w:t>
      </w:r>
      <w:proofErr w:type="gramStart"/>
      <w:r w:rsidR="00E7100B">
        <w:t>по</w:t>
      </w:r>
      <w:proofErr w:type="gramEnd"/>
    </w:p>
    <w:p w:rsidR="00E7100B" w:rsidRDefault="00E7100B" w:rsidP="00B83849">
      <w:pPr>
        <w:jc w:val="both"/>
      </w:pPr>
      <w:r>
        <w:t xml:space="preserve">монтажу, техническому обслуживанию и ремонту средств обеспечения </w:t>
      </w:r>
      <w:proofErr w:type="gramStart"/>
      <w:r>
        <w:t>пожарной</w:t>
      </w:r>
      <w:proofErr w:type="gramEnd"/>
    </w:p>
    <w:p w:rsidR="00E7100B" w:rsidRDefault="00E7100B" w:rsidP="00B83849">
      <w:pPr>
        <w:jc w:val="both"/>
      </w:pPr>
      <w:r>
        <w:t>безопасности зданий и сооружений:</w:t>
      </w:r>
    </w:p>
    <w:p w:rsidR="00E7100B" w:rsidRDefault="00E7100B" w:rsidP="00B83849">
      <w:pPr>
        <w:jc w:val="both"/>
      </w:pPr>
      <w:r>
        <w:t>- Монтаж, техническое обслуживание и ремонт систем пожарной и охранно-пожарной</w:t>
      </w:r>
    </w:p>
    <w:p w:rsidR="00E7100B" w:rsidRDefault="00E7100B" w:rsidP="00B83849">
      <w:pPr>
        <w:jc w:val="both"/>
      </w:pPr>
      <w:r>
        <w:t>сигнализации и их элементов, включая диспетчеризацию и проведение пусконаладочных</w:t>
      </w:r>
    </w:p>
    <w:p w:rsidR="00E7100B" w:rsidRDefault="00E7100B" w:rsidP="00B83849">
      <w:pPr>
        <w:jc w:val="both"/>
      </w:pPr>
      <w:r>
        <w:t>работ.</w:t>
      </w:r>
    </w:p>
    <w:p w:rsidR="00E7100B" w:rsidRDefault="00A20DC4" w:rsidP="00B83849">
      <w:pPr>
        <w:jc w:val="both"/>
      </w:pPr>
      <w:r>
        <w:t>-</w:t>
      </w:r>
      <w:r w:rsidR="00E7100B">
        <w:t xml:space="preserve"> Исполнитель должен иметь достаточную квалификацию, то есть наличие </w:t>
      </w:r>
      <w:proofErr w:type="gramStart"/>
      <w:r w:rsidR="00E7100B">
        <w:t>необходимых</w:t>
      </w:r>
      <w:proofErr w:type="gramEnd"/>
    </w:p>
    <w:p w:rsidR="00E7100B" w:rsidRDefault="00E7100B" w:rsidP="00B83849">
      <w:pPr>
        <w:jc w:val="both"/>
      </w:pPr>
      <w:r>
        <w:t xml:space="preserve">профессиональных </w:t>
      </w:r>
      <w:r w:rsidR="00FD7037">
        <w:t xml:space="preserve">знаний и способностей, </w:t>
      </w:r>
      <w:r>
        <w:t>обладание необходимыми трудовыми ресурсами для</w:t>
      </w:r>
      <w:r w:rsidR="00FD7037">
        <w:t xml:space="preserve"> </w:t>
      </w:r>
      <w:r>
        <w:t>исполнения обязательств.</w:t>
      </w:r>
    </w:p>
    <w:p w:rsidR="00E7100B" w:rsidRDefault="00A20DC4" w:rsidP="00B83849">
      <w:pPr>
        <w:jc w:val="both"/>
      </w:pPr>
      <w:r>
        <w:t>-</w:t>
      </w:r>
      <w:r w:rsidR="00E7100B">
        <w:t xml:space="preserve"> Для устранения отказа АПС в межрегламентный период Исполнитель должен прибыть</w:t>
      </w:r>
    </w:p>
    <w:p w:rsidR="00E7100B" w:rsidRDefault="00E7100B" w:rsidP="00B83849">
      <w:pPr>
        <w:jc w:val="both"/>
      </w:pPr>
      <w:r>
        <w:t>на обслуживаемый объект по вызову Заказчика в сроки, определенные Договором. Эти сроки</w:t>
      </w:r>
      <w:r w:rsidR="00A20DC4">
        <w:t xml:space="preserve"> </w:t>
      </w:r>
      <w:r>
        <w:t>не должны превышать (без учета вы</w:t>
      </w:r>
      <w:r w:rsidR="00FD7037">
        <w:t>ходных и праздничных дней) 12</w:t>
      </w:r>
      <w:r>
        <w:t xml:space="preserve"> часов.</w:t>
      </w:r>
    </w:p>
    <w:p w:rsidR="00E7100B" w:rsidRDefault="00A20DC4" w:rsidP="00B83849">
      <w:pPr>
        <w:jc w:val="both"/>
      </w:pPr>
      <w:r>
        <w:t>-</w:t>
      </w:r>
      <w:r w:rsidR="00E7100B">
        <w:t xml:space="preserve"> Ответственность за пожарную безопасность, технику безопасности, охрану труда и</w:t>
      </w:r>
    </w:p>
    <w:p w:rsidR="00E7100B" w:rsidRDefault="00E7100B" w:rsidP="00B83849">
      <w:pPr>
        <w:jc w:val="both"/>
      </w:pPr>
      <w:r>
        <w:t xml:space="preserve">санитарно-гигиенический режим при осуществлении работ возлагается на Исполнителя. </w:t>
      </w:r>
    </w:p>
    <w:p w:rsidR="00E7100B" w:rsidRDefault="00E7100B" w:rsidP="00B83849">
      <w:pPr>
        <w:jc w:val="both"/>
      </w:pPr>
      <w:r>
        <w:t>Персонал Исполнителя должен соблюдать правила внутреннего трудового распорядка и</w:t>
      </w:r>
    </w:p>
    <w:p w:rsidR="00E7100B" w:rsidRDefault="00E7100B" w:rsidP="00B83849">
      <w:pPr>
        <w:jc w:val="both"/>
      </w:pPr>
      <w:r>
        <w:t>иные правила, действующие на территории Заказчика.</w:t>
      </w:r>
    </w:p>
    <w:p w:rsidR="00E7100B" w:rsidRDefault="00A20DC4" w:rsidP="00B83849">
      <w:pPr>
        <w:jc w:val="both"/>
      </w:pPr>
      <w:r>
        <w:t>-</w:t>
      </w:r>
      <w:r w:rsidR="00E7100B">
        <w:t xml:space="preserve"> При оказании услуг Исполнитель обязан руководствоваться:</w:t>
      </w:r>
    </w:p>
    <w:p w:rsidR="00E7100B" w:rsidRDefault="00E7100B" w:rsidP="00B83849">
      <w:pPr>
        <w:jc w:val="both"/>
      </w:pPr>
      <w:r>
        <w:t>ФЗ от 12.12.1994 №69-ФЗ «О пожарной безопасности»;</w:t>
      </w:r>
    </w:p>
    <w:p w:rsidR="00E7100B" w:rsidRDefault="00E7100B" w:rsidP="00B83849">
      <w:pPr>
        <w:jc w:val="both"/>
      </w:pPr>
      <w:r>
        <w:t>ППБ 01-03 «Правила пожарной безопасности в Российской Федерации»;</w:t>
      </w:r>
    </w:p>
    <w:p w:rsidR="00E7100B" w:rsidRDefault="00E7100B" w:rsidP="00B83849">
      <w:pPr>
        <w:jc w:val="both"/>
      </w:pPr>
      <w:r>
        <w:t>ГОСТ 12.1.004-91 «Пожарная безопасность. Общие требования»;</w:t>
      </w:r>
    </w:p>
    <w:p w:rsidR="00E7100B" w:rsidRDefault="00E7100B" w:rsidP="00B83849">
      <w:pPr>
        <w:jc w:val="both"/>
      </w:pPr>
      <w:r>
        <w:t>ГОСТ 12.4.009-83 «Пожарная техника для защиты объектов. Основные виды. Размещение и</w:t>
      </w:r>
      <w:r w:rsidR="00637736">
        <w:t xml:space="preserve"> </w:t>
      </w:r>
      <w:r>
        <w:t>обслуживание»;</w:t>
      </w:r>
    </w:p>
    <w:p w:rsidR="00E7100B" w:rsidRDefault="00E7100B" w:rsidP="00B83849">
      <w:pPr>
        <w:jc w:val="both"/>
      </w:pPr>
      <w:r>
        <w:t>СНиП 2.04.01-85* «Внутренний водопровод и канализация зданий»;</w:t>
      </w:r>
    </w:p>
    <w:p w:rsidR="00E7100B" w:rsidRDefault="00E7100B" w:rsidP="00B83849">
      <w:pPr>
        <w:jc w:val="both"/>
      </w:pPr>
      <w:r>
        <w:t>НПБ 152-2000 «Техника пожарная. Рукава пожарные напорные. Технические требования</w:t>
      </w:r>
    </w:p>
    <w:p w:rsidR="00E7100B" w:rsidRDefault="00E7100B" w:rsidP="00B83849">
      <w:pPr>
        <w:jc w:val="both"/>
      </w:pPr>
      <w:r>
        <w:t>пожарной безопасности. Методы испытаний»;</w:t>
      </w:r>
    </w:p>
    <w:p w:rsidR="00E7100B" w:rsidRDefault="00E7100B" w:rsidP="00B83849">
      <w:pPr>
        <w:jc w:val="both"/>
      </w:pPr>
      <w:r>
        <w:lastRenderedPageBreak/>
        <w:t>НПБ 154-2000 «Техника пожарная. Клапаны пожарных кранов. Технические требования</w:t>
      </w:r>
    </w:p>
    <w:p w:rsidR="00E7100B" w:rsidRDefault="00E7100B" w:rsidP="00B83849">
      <w:pPr>
        <w:jc w:val="both"/>
      </w:pPr>
      <w:r>
        <w:t>пожарной безопасности. Методы испытаний»;</w:t>
      </w:r>
    </w:p>
    <w:p w:rsidR="00E7100B" w:rsidRDefault="00E7100B" w:rsidP="00B83849">
      <w:pPr>
        <w:jc w:val="both"/>
      </w:pPr>
      <w:r>
        <w:t xml:space="preserve">НПБ 155-2002 «Техника пожарная. Огнетушители. Порядок постановки огнетушителей </w:t>
      </w:r>
      <w:proofErr w:type="gramStart"/>
      <w:r>
        <w:t>на</w:t>
      </w:r>
      <w:proofErr w:type="gramEnd"/>
    </w:p>
    <w:p w:rsidR="00E7100B" w:rsidRDefault="00E7100B" w:rsidP="00B83849">
      <w:pPr>
        <w:jc w:val="both"/>
      </w:pPr>
      <w:r>
        <w:t>производство и проведения сертификационных испытаний»;</w:t>
      </w:r>
    </w:p>
    <w:p w:rsidR="00E7100B" w:rsidRDefault="00E7100B" w:rsidP="00B83849">
      <w:pPr>
        <w:jc w:val="both"/>
      </w:pPr>
      <w:r>
        <w:t>НПБ 166-97 «Пожарная техника. Огнетушители. Требования к эксплуатации»;</w:t>
      </w:r>
    </w:p>
    <w:p w:rsidR="00E7100B" w:rsidRDefault="00E7100B" w:rsidP="00B83849">
      <w:pPr>
        <w:jc w:val="both"/>
      </w:pPr>
      <w:r>
        <w:t>ГОСТ 12.3.006-75 «Эксплуатация водопроводных сооружений и сетей. Общие требования</w:t>
      </w:r>
    </w:p>
    <w:p w:rsidR="00E7100B" w:rsidRDefault="00E7100B" w:rsidP="00B83849">
      <w:pPr>
        <w:jc w:val="both"/>
      </w:pPr>
      <w:r>
        <w:t>безопасности»;</w:t>
      </w:r>
    </w:p>
    <w:p w:rsidR="00E7100B" w:rsidRDefault="00E7100B" w:rsidP="00B83849">
      <w:pPr>
        <w:jc w:val="both"/>
      </w:pPr>
      <w:r>
        <w:t>РД 25.964-90 «Система технического обслуживания и ремонта автоматических установок</w:t>
      </w:r>
    </w:p>
    <w:p w:rsidR="00E7100B" w:rsidRDefault="00E7100B" w:rsidP="00B83849">
      <w:pPr>
        <w:jc w:val="both"/>
      </w:pPr>
      <w:r>
        <w:t xml:space="preserve">пожаротушения, </w:t>
      </w:r>
      <w:proofErr w:type="spellStart"/>
      <w:r>
        <w:t>дымоудаления</w:t>
      </w:r>
      <w:proofErr w:type="spellEnd"/>
      <w:r>
        <w:t>, охранной, пожарной и охранно-пожарной сигнализации.</w:t>
      </w:r>
    </w:p>
    <w:p w:rsidR="00E7100B" w:rsidRDefault="00E7100B" w:rsidP="00B83849">
      <w:pPr>
        <w:jc w:val="both"/>
      </w:pPr>
      <w:r>
        <w:t>Организация и порядок проведения работ»;</w:t>
      </w:r>
    </w:p>
    <w:p w:rsidR="00E7100B" w:rsidRDefault="00E7100B" w:rsidP="00B83849">
      <w:pPr>
        <w:jc w:val="both"/>
      </w:pPr>
      <w:r>
        <w:t>РД 009-01-96 «Установки пожарной автоматики. Правила технического содержания»;</w:t>
      </w:r>
    </w:p>
    <w:p w:rsidR="00E7100B" w:rsidRDefault="00E7100B" w:rsidP="00B83849">
      <w:pPr>
        <w:jc w:val="both"/>
      </w:pPr>
      <w:r>
        <w:t>РД 009-02-96 «Установки пожарной автоматики. Техническое обслуживание и планово-</w:t>
      </w:r>
    </w:p>
    <w:p w:rsidR="00E7100B" w:rsidRDefault="00E7100B" w:rsidP="00B83849">
      <w:pPr>
        <w:jc w:val="both"/>
      </w:pPr>
      <w:r>
        <w:t>предупредительный ремонт»;</w:t>
      </w:r>
    </w:p>
    <w:p w:rsidR="00E7100B" w:rsidRDefault="00E7100B" w:rsidP="00B83849">
      <w:pPr>
        <w:jc w:val="both"/>
      </w:pPr>
      <w:r>
        <w:t>РТМ 25.488-82 «Установки пожаротушения автоматические и установки пожарной, охранно-пожарной сигнализации. Нормативы численности персонала, занимающегося техническим</w:t>
      </w:r>
      <w:r w:rsidR="00A20DC4">
        <w:t xml:space="preserve"> </w:t>
      </w:r>
      <w:r>
        <w:t>обслуживанием и текущим ремонтом»;</w:t>
      </w:r>
    </w:p>
    <w:p w:rsidR="00E7100B" w:rsidRDefault="00E7100B" w:rsidP="00B83849">
      <w:pPr>
        <w:jc w:val="both"/>
      </w:pPr>
      <w:r>
        <w:t>СНиП 41-01-2003 «Отопление, вентиляция и кондиционирование»;</w:t>
      </w:r>
    </w:p>
    <w:p w:rsidR="00E7100B" w:rsidRDefault="00E7100B" w:rsidP="00B83849">
      <w:pPr>
        <w:jc w:val="both"/>
      </w:pPr>
      <w:r>
        <w:t xml:space="preserve">МДС 41-1.99 «Рекомендации по </w:t>
      </w:r>
      <w:proofErr w:type="spellStart"/>
      <w:r>
        <w:t>противодымной</w:t>
      </w:r>
      <w:proofErr w:type="spellEnd"/>
      <w:r>
        <w:t xml:space="preserve"> защите при пожаре» (к СНиП 2.04.05-91*);</w:t>
      </w:r>
    </w:p>
    <w:p w:rsidR="00E7100B" w:rsidRDefault="00E7100B" w:rsidP="00B83849">
      <w:pPr>
        <w:jc w:val="both"/>
      </w:pPr>
      <w:r>
        <w:t>НПБ 88-2001* «Установки пожаротушения и сигнализации. Нормы и правила</w:t>
      </w:r>
    </w:p>
    <w:p w:rsidR="00E7100B" w:rsidRDefault="00E7100B" w:rsidP="00B83849">
      <w:pPr>
        <w:jc w:val="both"/>
      </w:pPr>
      <w:r>
        <w:t>проектирования»;</w:t>
      </w:r>
    </w:p>
    <w:p w:rsidR="00E7100B" w:rsidRDefault="00E7100B" w:rsidP="00B83849">
      <w:pPr>
        <w:jc w:val="both"/>
      </w:pPr>
      <w:r>
        <w:t>НПБ 104-2003 «Системы оповещения и управления эвакуацией людей при пожарах в зданиях</w:t>
      </w:r>
      <w:r w:rsidR="00A20DC4">
        <w:t xml:space="preserve"> </w:t>
      </w:r>
      <w:r>
        <w:t>и сооружениях»;</w:t>
      </w:r>
    </w:p>
    <w:p w:rsidR="00E7100B" w:rsidRDefault="00E7100B" w:rsidP="00B83849">
      <w:pPr>
        <w:jc w:val="both"/>
      </w:pPr>
      <w:r>
        <w:t>НПБ 240-97 «</w:t>
      </w:r>
      <w:proofErr w:type="spellStart"/>
      <w:r>
        <w:t>Противодымная</w:t>
      </w:r>
      <w:proofErr w:type="spellEnd"/>
      <w:r>
        <w:t xml:space="preserve"> защита зданий и сооружений. Методы </w:t>
      </w:r>
      <w:proofErr w:type="gramStart"/>
      <w:r>
        <w:t>приемосдаточных</w:t>
      </w:r>
      <w:proofErr w:type="gramEnd"/>
      <w:r>
        <w:t xml:space="preserve"> и</w:t>
      </w:r>
    </w:p>
    <w:p w:rsidR="00E7100B" w:rsidRDefault="00E7100B" w:rsidP="00B83849">
      <w:pPr>
        <w:jc w:val="both"/>
      </w:pPr>
      <w:r>
        <w:t>периодических испытаний»;</w:t>
      </w:r>
    </w:p>
    <w:p w:rsidR="00E7100B" w:rsidRDefault="00E7100B" w:rsidP="00B83849">
      <w:pPr>
        <w:jc w:val="both"/>
      </w:pPr>
      <w:r>
        <w:t>иными нормативными документами имеющими отношение к работам (услугам),</w:t>
      </w:r>
    </w:p>
    <w:p w:rsidR="00E7100B" w:rsidRDefault="00E7100B" w:rsidP="00B83849">
      <w:pPr>
        <w:jc w:val="both"/>
      </w:pPr>
      <w:r>
        <w:t>выполняемым по данному Техническому заданию или документов, их заменяющих.</w:t>
      </w:r>
    </w:p>
    <w:p w:rsidR="00A20DC4" w:rsidRDefault="00A20DC4" w:rsidP="00E7100B"/>
    <w:p w:rsidR="00E7100B" w:rsidRPr="00A20DC4" w:rsidRDefault="00E7100B" w:rsidP="00E7100B">
      <w:pPr>
        <w:rPr>
          <w:b/>
        </w:rPr>
      </w:pPr>
      <w:r w:rsidRPr="00A20DC4">
        <w:rPr>
          <w:b/>
        </w:rPr>
        <w:t>5. Организация и порядок оказания услуг (выполнения работ)</w:t>
      </w:r>
    </w:p>
    <w:p w:rsidR="00E7100B" w:rsidRDefault="00E7100B" w:rsidP="00B83849">
      <w:pPr>
        <w:jc w:val="both"/>
      </w:pPr>
      <w:r>
        <w:t>a. Первичное обследование.</w:t>
      </w:r>
    </w:p>
    <w:p w:rsidR="00E7100B" w:rsidRDefault="00A20DC4" w:rsidP="00B83849">
      <w:pPr>
        <w:jc w:val="both"/>
      </w:pPr>
      <w:r>
        <w:t xml:space="preserve">- </w:t>
      </w:r>
      <w:r w:rsidR="00E7100B">
        <w:t>В течение 5 (пяти) календарных дней с момента заключения контракта Исполнитель</w:t>
      </w:r>
    </w:p>
    <w:p w:rsidR="00E7100B" w:rsidRDefault="00E7100B" w:rsidP="00B83849">
      <w:pPr>
        <w:jc w:val="both"/>
      </w:pPr>
      <w:r>
        <w:t xml:space="preserve">организует и проводит первичное обследование установок пожарной автоматики </w:t>
      </w:r>
      <w:proofErr w:type="gramStart"/>
      <w:r>
        <w:t>на</w:t>
      </w:r>
      <w:proofErr w:type="gramEnd"/>
    </w:p>
    <w:p w:rsidR="00E7100B" w:rsidRDefault="00E7100B" w:rsidP="00B83849">
      <w:pPr>
        <w:jc w:val="both"/>
      </w:pPr>
      <w:proofErr w:type="gramStart"/>
      <w:r>
        <w:t>объекте</w:t>
      </w:r>
      <w:proofErr w:type="gramEnd"/>
      <w:r>
        <w:t xml:space="preserve"> с целью определения их состояния.</w:t>
      </w:r>
    </w:p>
    <w:p w:rsidR="00E7100B" w:rsidRDefault="00A20DC4" w:rsidP="00B83849">
      <w:pPr>
        <w:jc w:val="both"/>
      </w:pPr>
      <w:r>
        <w:t xml:space="preserve">- </w:t>
      </w:r>
      <w:r w:rsidR="00E7100B">
        <w:t>При этом Исполнитель (Подрядчик) обязуется:</w:t>
      </w:r>
    </w:p>
    <w:p w:rsidR="00E7100B" w:rsidRDefault="00E7100B" w:rsidP="00B83849">
      <w:pPr>
        <w:jc w:val="both"/>
      </w:pPr>
      <w:r>
        <w:t>- согласовать с Заказчиком дату проведения первичного обследования;</w:t>
      </w:r>
    </w:p>
    <w:p w:rsidR="00E7100B" w:rsidRDefault="00E7100B" w:rsidP="00B83849">
      <w:pPr>
        <w:jc w:val="both"/>
      </w:pPr>
      <w:r>
        <w:t>- соблюдать при проведении работ правила пожарной безопасности, техники безопасности и</w:t>
      </w:r>
      <w:r w:rsidR="00A20DC4">
        <w:t xml:space="preserve"> </w:t>
      </w:r>
      <w:r>
        <w:t>внутреннего трудового распорядка, действующего на территории Заказчика;</w:t>
      </w:r>
    </w:p>
    <w:p w:rsidR="00E7100B" w:rsidRDefault="00E7100B" w:rsidP="00B83849">
      <w:pPr>
        <w:jc w:val="both"/>
      </w:pPr>
      <w:r>
        <w:t>- составить Акт первичного обследования по установленной форме;</w:t>
      </w:r>
    </w:p>
    <w:p w:rsidR="00E7100B" w:rsidRDefault="00A20DC4" w:rsidP="00B83849">
      <w:pPr>
        <w:jc w:val="both"/>
      </w:pPr>
      <w:r>
        <w:t>-</w:t>
      </w:r>
      <w:r w:rsidR="00E7100B">
        <w:t xml:space="preserve"> Для участия в комиссии по проведению обследования Заказчик обязан:</w:t>
      </w:r>
    </w:p>
    <w:p w:rsidR="00E7100B" w:rsidRDefault="00E7100B" w:rsidP="00B83849">
      <w:pPr>
        <w:jc w:val="both"/>
      </w:pPr>
      <w:r>
        <w:t>- обеспечить допуск Исполнителя (Подрядчика) на территорию объекта;</w:t>
      </w:r>
    </w:p>
    <w:p w:rsidR="00E7100B" w:rsidRDefault="00E7100B" w:rsidP="00B83849">
      <w:pPr>
        <w:jc w:val="both"/>
      </w:pPr>
      <w:r>
        <w:t>- перед началом работы провести инструктаж представителей Исполнителя (Подрядчика) по</w:t>
      </w:r>
      <w:r w:rsidR="00A20DC4">
        <w:t xml:space="preserve"> </w:t>
      </w:r>
      <w:r>
        <w:t>правилам техники безопасности и пожарной безопасности, действующим на объекте.</w:t>
      </w:r>
    </w:p>
    <w:p w:rsidR="00E7100B" w:rsidRDefault="00A20DC4" w:rsidP="00B83849">
      <w:pPr>
        <w:jc w:val="both"/>
      </w:pPr>
      <w:r>
        <w:t>-</w:t>
      </w:r>
      <w:r w:rsidR="00E7100B">
        <w:t xml:space="preserve"> Работы по первичному обследованию состоят </w:t>
      </w:r>
      <w:proofErr w:type="gramStart"/>
      <w:r w:rsidR="00E7100B">
        <w:t>из</w:t>
      </w:r>
      <w:proofErr w:type="gramEnd"/>
      <w:r w:rsidR="00E7100B">
        <w:t>:</w:t>
      </w:r>
    </w:p>
    <w:p w:rsidR="00E7100B" w:rsidRDefault="00E7100B" w:rsidP="00B83849">
      <w:pPr>
        <w:jc w:val="both"/>
      </w:pPr>
      <w:r>
        <w:t>- проверки наличия эксплуатационной, проектной и приёмо-сдаточной документации;</w:t>
      </w:r>
    </w:p>
    <w:p w:rsidR="00E7100B" w:rsidRDefault="00E7100B" w:rsidP="00B83849">
      <w:pPr>
        <w:jc w:val="both"/>
      </w:pPr>
      <w:r>
        <w:t>- проверки соответствия монтажа установок пожарной автоматики проектной или</w:t>
      </w:r>
    </w:p>
    <w:p w:rsidR="00E7100B" w:rsidRDefault="00E7100B" w:rsidP="00B83849">
      <w:pPr>
        <w:jc w:val="both"/>
      </w:pPr>
      <w:r>
        <w:t>исполнительной документации;</w:t>
      </w:r>
    </w:p>
    <w:p w:rsidR="00E7100B" w:rsidRDefault="00E7100B" w:rsidP="00B83849">
      <w:pPr>
        <w:jc w:val="both"/>
      </w:pPr>
      <w:r>
        <w:t>- комплексной проверки работоспособности установок пожарной автоматики.</w:t>
      </w:r>
    </w:p>
    <w:p w:rsidR="00E7100B" w:rsidRDefault="00A20DC4" w:rsidP="00B83849">
      <w:pPr>
        <w:jc w:val="both"/>
      </w:pPr>
      <w:proofErr w:type="gramStart"/>
      <w:r>
        <w:t>б</w:t>
      </w:r>
      <w:proofErr w:type="gramEnd"/>
      <w:r w:rsidR="00E7100B">
        <w:t>. В течение 3 (трёх) календарных дней с момента подписания Акта первичного</w:t>
      </w:r>
    </w:p>
    <w:p w:rsidR="00E7100B" w:rsidRDefault="00E7100B" w:rsidP="00B83849">
      <w:pPr>
        <w:jc w:val="both"/>
      </w:pPr>
      <w:r>
        <w:t>обследования Исполнитель оформляет и передаёт Заказчику следующую документацию:</w:t>
      </w:r>
    </w:p>
    <w:p w:rsidR="00E7100B" w:rsidRDefault="00A20DC4" w:rsidP="00B83849">
      <w:pPr>
        <w:jc w:val="both"/>
      </w:pPr>
      <w:r>
        <w:t>-</w:t>
      </w:r>
      <w:r w:rsidR="00E7100B">
        <w:t xml:space="preserve"> Журнал регистрации работ по ТО и ППР;</w:t>
      </w:r>
    </w:p>
    <w:p w:rsidR="00E7100B" w:rsidRDefault="00A20DC4" w:rsidP="00B83849">
      <w:pPr>
        <w:jc w:val="both"/>
      </w:pPr>
      <w:r>
        <w:t>-</w:t>
      </w:r>
      <w:r w:rsidR="00E7100B">
        <w:t xml:space="preserve"> Журнал учета вызовов;</w:t>
      </w:r>
    </w:p>
    <w:p w:rsidR="00E7100B" w:rsidRDefault="00A20DC4" w:rsidP="00B83849">
      <w:pPr>
        <w:jc w:val="both"/>
      </w:pPr>
      <w:r>
        <w:t>-</w:t>
      </w:r>
      <w:r w:rsidR="00E7100B">
        <w:t xml:space="preserve"> Журнал учёта неисправностей и отказов;</w:t>
      </w:r>
    </w:p>
    <w:p w:rsidR="00E7100B" w:rsidRDefault="00A20DC4" w:rsidP="00B83849">
      <w:pPr>
        <w:jc w:val="both"/>
      </w:pPr>
      <w:r>
        <w:lastRenderedPageBreak/>
        <w:t>-</w:t>
      </w:r>
      <w:r w:rsidR="00E7100B">
        <w:t xml:space="preserve"> График проведения ТО и ППР;</w:t>
      </w:r>
    </w:p>
    <w:p w:rsidR="00E7100B" w:rsidRDefault="00A20DC4" w:rsidP="00B83849">
      <w:pPr>
        <w:jc w:val="both"/>
      </w:pPr>
      <w:r>
        <w:t>-</w:t>
      </w:r>
      <w:r w:rsidR="00E7100B">
        <w:t xml:space="preserve"> Инструкцию для оперативного (дежурного) персонала;</w:t>
      </w:r>
    </w:p>
    <w:p w:rsidR="00E7100B" w:rsidRDefault="00A20DC4" w:rsidP="00B83849">
      <w:pPr>
        <w:jc w:val="both"/>
      </w:pPr>
      <w:r>
        <w:t>-</w:t>
      </w:r>
      <w:r w:rsidR="00E7100B">
        <w:t xml:space="preserve"> Инструкцию по эксплуатации установки пожарной автоматики</w:t>
      </w:r>
      <w:r w:rsidR="001A57A5">
        <w:t xml:space="preserve"> и системы оповещения</w:t>
      </w:r>
      <w:r w:rsidR="00E7100B">
        <w:t>;</w:t>
      </w:r>
    </w:p>
    <w:p w:rsidR="00E7100B" w:rsidRDefault="00A20DC4" w:rsidP="00B83849">
      <w:pPr>
        <w:jc w:val="both"/>
      </w:pPr>
      <w:r>
        <w:t>-</w:t>
      </w:r>
      <w:r w:rsidR="00E7100B">
        <w:t xml:space="preserve"> Регламент работ.</w:t>
      </w:r>
    </w:p>
    <w:p w:rsidR="00015243" w:rsidRDefault="00015243" w:rsidP="00B83849">
      <w:pPr>
        <w:jc w:val="both"/>
      </w:pPr>
    </w:p>
    <w:p w:rsidR="00E7100B" w:rsidRPr="00015243" w:rsidRDefault="00E7100B" w:rsidP="00E7100B">
      <w:pPr>
        <w:rPr>
          <w:b/>
        </w:rPr>
      </w:pPr>
      <w:r w:rsidRPr="00015243">
        <w:rPr>
          <w:b/>
        </w:rPr>
        <w:t>6. Состав оборудования по объектам</w:t>
      </w:r>
      <w:r w:rsidR="001A57A5" w:rsidRPr="00015243">
        <w:rPr>
          <w:b/>
        </w:rPr>
        <w:t>:</w:t>
      </w:r>
    </w:p>
    <w:p w:rsidR="00015243" w:rsidRDefault="00015243" w:rsidP="00637736">
      <w:pPr>
        <w:rPr>
          <w:b/>
        </w:rPr>
      </w:pPr>
    </w:p>
    <w:p w:rsidR="00637736" w:rsidRPr="00B83849" w:rsidRDefault="00637736" w:rsidP="00B83849">
      <w:pPr>
        <w:pStyle w:val="a5"/>
        <w:numPr>
          <w:ilvl w:val="0"/>
          <w:numId w:val="3"/>
        </w:numPr>
        <w:rPr>
          <w:rFonts w:eastAsia="Calibri"/>
          <w:b/>
          <w:lang w:eastAsia="en-US"/>
        </w:rPr>
      </w:pPr>
      <w:r w:rsidRPr="00B83849">
        <w:rPr>
          <w:b/>
        </w:rPr>
        <w:t xml:space="preserve">Здание </w:t>
      </w:r>
      <w:r w:rsidRPr="00B83849">
        <w:rPr>
          <w:rFonts w:eastAsia="Calibri"/>
          <w:b/>
          <w:lang w:eastAsia="en-US"/>
        </w:rPr>
        <w:t xml:space="preserve">«Самарский №2» филиал ФГУП «Московское  ПрОП» Минтруда России по адресу: </w:t>
      </w:r>
      <w:r w:rsidR="00036193" w:rsidRPr="00B83849">
        <w:rPr>
          <w:rFonts w:eastAsia="Calibri"/>
          <w:b/>
          <w:lang w:eastAsia="en-US"/>
        </w:rPr>
        <w:t xml:space="preserve">Самарская область, </w:t>
      </w:r>
      <w:r w:rsidRPr="00B83849">
        <w:rPr>
          <w:rFonts w:eastAsia="Calibri"/>
          <w:b/>
          <w:lang w:eastAsia="en-US"/>
        </w:rPr>
        <w:t>г. Самара, ул. Демократическая, д. 47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5873"/>
        <w:gridCol w:w="1402"/>
        <w:gridCol w:w="1369"/>
      </w:tblGrid>
      <w:tr w:rsidR="00637736" w:rsidTr="00B83849">
        <w:tc>
          <w:tcPr>
            <w:tcW w:w="927" w:type="dxa"/>
          </w:tcPr>
          <w:p w:rsidR="00637736" w:rsidRPr="00015243" w:rsidRDefault="00637736" w:rsidP="00637736">
            <w:pPr>
              <w:jc w:val="center"/>
              <w:rPr>
                <w:rFonts w:eastAsia="Calibri"/>
                <w:b/>
                <w:lang w:eastAsia="en-US"/>
              </w:rPr>
            </w:pPr>
            <w:r w:rsidRPr="00015243">
              <w:rPr>
                <w:rFonts w:eastAsia="Calibri"/>
                <w:b/>
                <w:lang w:eastAsia="en-US"/>
              </w:rPr>
              <w:t>Номер</w:t>
            </w:r>
          </w:p>
        </w:tc>
        <w:tc>
          <w:tcPr>
            <w:tcW w:w="5873" w:type="dxa"/>
          </w:tcPr>
          <w:p w:rsidR="00637736" w:rsidRPr="00015243" w:rsidRDefault="00637736" w:rsidP="00637736">
            <w:pPr>
              <w:jc w:val="center"/>
              <w:rPr>
                <w:rFonts w:eastAsia="Calibri"/>
                <w:b/>
                <w:lang w:eastAsia="en-US"/>
              </w:rPr>
            </w:pPr>
            <w:r w:rsidRPr="00015243">
              <w:rPr>
                <w:rFonts w:eastAsia="Calibri"/>
                <w:b/>
                <w:lang w:eastAsia="en-US"/>
              </w:rPr>
              <w:t>Наименование оборудования</w:t>
            </w:r>
          </w:p>
        </w:tc>
        <w:tc>
          <w:tcPr>
            <w:tcW w:w="1402" w:type="dxa"/>
          </w:tcPr>
          <w:p w:rsidR="00637736" w:rsidRPr="00015243" w:rsidRDefault="00637736" w:rsidP="00637736">
            <w:pPr>
              <w:jc w:val="center"/>
              <w:rPr>
                <w:rFonts w:eastAsia="Calibri"/>
                <w:b/>
                <w:lang w:eastAsia="en-US"/>
              </w:rPr>
            </w:pPr>
            <w:r w:rsidRPr="00015243">
              <w:rPr>
                <w:rFonts w:eastAsia="Calibri"/>
                <w:b/>
                <w:lang w:eastAsia="en-US"/>
              </w:rPr>
              <w:t>Ед. изм.</w:t>
            </w:r>
          </w:p>
        </w:tc>
        <w:tc>
          <w:tcPr>
            <w:tcW w:w="1369" w:type="dxa"/>
          </w:tcPr>
          <w:p w:rsidR="00637736" w:rsidRPr="00015243" w:rsidRDefault="00637736" w:rsidP="00637736">
            <w:pPr>
              <w:jc w:val="center"/>
              <w:rPr>
                <w:rFonts w:eastAsia="Calibri"/>
                <w:b/>
                <w:lang w:eastAsia="en-US"/>
              </w:rPr>
            </w:pPr>
            <w:r w:rsidRPr="00015243">
              <w:rPr>
                <w:rFonts w:eastAsia="Calibri"/>
                <w:b/>
                <w:lang w:eastAsia="en-US"/>
              </w:rPr>
              <w:t>Кол-во</w:t>
            </w:r>
          </w:p>
        </w:tc>
      </w:tr>
      <w:tr w:rsidR="00637736" w:rsidTr="00B83849">
        <w:tc>
          <w:tcPr>
            <w:tcW w:w="927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73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Прибор приемно-контрольный Сигнал - 20</w:t>
            </w:r>
          </w:p>
        </w:tc>
        <w:tc>
          <w:tcPr>
            <w:tcW w:w="1402" w:type="dxa"/>
          </w:tcPr>
          <w:p w:rsidR="00637736" w:rsidRDefault="00637736" w:rsidP="0063773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69" w:type="dxa"/>
          </w:tcPr>
          <w:p w:rsidR="00637736" w:rsidRDefault="00637736" w:rsidP="006377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637736" w:rsidTr="00B83849">
        <w:tc>
          <w:tcPr>
            <w:tcW w:w="927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73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Прибор приемно-контрольный Сигнал – 20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1402" w:type="dxa"/>
          </w:tcPr>
          <w:p w:rsidR="00637736" w:rsidRDefault="00637736" w:rsidP="00637736">
            <w:pPr>
              <w:jc w:val="center"/>
            </w:pPr>
            <w:proofErr w:type="spellStart"/>
            <w:proofErr w:type="gramStart"/>
            <w:r w:rsidRPr="00EF12E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69" w:type="dxa"/>
          </w:tcPr>
          <w:p w:rsidR="00637736" w:rsidRDefault="00637736" w:rsidP="006377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637736" w:rsidTr="00B83849">
        <w:tc>
          <w:tcPr>
            <w:tcW w:w="927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873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Блок индикации с клавиатурой</w:t>
            </w:r>
            <w:proofErr w:type="gramStart"/>
            <w:r>
              <w:rPr>
                <w:rFonts w:eastAsia="Calibri"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lang w:eastAsia="en-US"/>
              </w:rPr>
              <w:t xml:space="preserve"> 2000-БКИ</w:t>
            </w:r>
          </w:p>
        </w:tc>
        <w:tc>
          <w:tcPr>
            <w:tcW w:w="1402" w:type="dxa"/>
          </w:tcPr>
          <w:p w:rsidR="00637736" w:rsidRDefault="00637736" w:rsidP="00637736">
            <w:pPr>
              <w:jc w:val="center"/>
            </w:pPr>
            <w:proofErr w:type="spellStart"/>
            <w:proofErr w:type="gramStart"/>
            <w:r w:rsidRPr="00EF12E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69" w:type="dxa"/>
          </w:tcPr>
          <w:p w:rsidR="00637736" w:rsidRDefault="00637736" w:rsidP="006377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37736" w:rsidTr="00B83849">
        <w:tc>
          <w:tcPr>
            <w:tcW w:w="927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73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Контрольно-пусковой блок</w:t>
            </w:r>
            <w:proofErr w:type="gramStart"/>
            <w:r>
              <w:rPr>
                <w:rFonts w:eastAsia="Calibri"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lang w:eastAsia="en-US"/>
              </w:rPr>
              <w:t xml:space="preserve"> 2000-КПБ</w:t>
            </w:r>
          </w:p>
        </w:tc>
        <w:tc>
          <w:tcPr>
            <w:tcW w:w="1402" w:type="dxa"/>
          </w:tcPr>
          <w:p w:rsidR="00637736" w:rsidRDefault="00637736" w:rsidP="00637736">
            <w:pPr>
              <w:jc w:val="center"/>
            </w:pPr>
            <w:proofErr w:type="spellStart"/>
            <w:proofErr w:type="gramStart"/>
            <w:r w:rsidRPr="00EF12E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69" w:type="dxa"/>
          </w:tcPr>
          <w:p w:rsidR="00637736" w:rsidRDefault="00637736" w:rsidP="006377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37736" w:rsidTr="00B83849">
        <w:tc>
          <w:tcPr>
            <w:tcW w:w="927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73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Пульт контроля и управления охранно-пожарный</w:t>
            </w:r>
          </w:p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2000-М</w:t>
            </w:r>
          </w:p>
        </w:tc>
        <w:tc>
          <w:tcPr>
            <w:tcW w:w="1402" w:type="dxa"/>
          </w:tcPr>
          <w:p w:rsidR="00637736" w:rsidRDefault="00637736" w:rsidP="00637736">
            <w:pPr>
              <w:jc w:val="center"/>
            </w:pPr>
            <w:proofErr w:type="spellStart"/>
            <w:proofErr w:type="gramStart"/>
            <w:r w:rsidRPr="00EF12E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69" w:type="dxa"/>
          </w:tcPr>
          <w:p w:rsidR="00637736" w:rsidRDefault="00637736" w:rsidP="006377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37736" w:rsidTr="00B83849">
        <w:tc>
          <w:tcPr>
            <w:tcW w:w="927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873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Блок резервного питания БИРП 12/2</w:t>
            </w:r>
          </w:p>
        </w:tc>
        <w:tc>
          <w:tcPr>
            <w:tcW w:w="1402" w:type="dxa"/>
          </w:tcPr>
          <w:p w:rsidR="00637736" w:rsidRDefault="00637736" w:rsidP="00637736">
            <w:pPr>
              <w:jc w:val="center"/>
            </w:pPr>
            <w:proofErr w:type="spellStart"/>
            <w:proofErr w:type="gramStart"/>
            <w:r w:rsidRPr="00EF12E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69" w:type="dxa"/>
          </w:tcPr>
          <w:p w:rsidR="00637736" w:rsidRDefault="00637736" w:rsidP="006377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637736" w:rsidTr="00B83849">
        <w:tc>
          <w:tcPr>
            <w:tcW w:w="927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873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Резервный источник питания РИП 24 исп. 1</w:t>
            </w:r>
          </w:p>
        </w:tc>
        <w:tc>
          <w:tcPr>
            <w:tcW w:w="1402" w:type="dxa"/>
          </w:tcPr>
          <w:p w:rsidR="00637736" w:rsidRDefault="00637736" w:rsidP="00637736">
            <w:pPr>
              <w:jc w:val="center"/>
            </w:pPr>
            <w:proofErr w:type="spellStart"/>
            <w:proofErr w:type="gramStart"/>
            <w:r w:rsidRPr="00EF12E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69" w:type="dxa"/>
          </w:tcPr>
          <w:p w:rsidR="00637736" w:rsidRDefault="00637736" w:rsidP="006377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637736" w:rsidTr="00B83849">
        <w:tc>
          <w:tcPr>
            <w:tcW w:w="927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873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Извещатель</w:t>
            </w:r>
            <w:proofErr w:type="spellEnd"/>
            <w:r>
              <w:rPr>
                <w:rFonts w:eastAsia="Calibri"/>
                <w:lang w:eastAsia="en-US"/>
              </w:rPr>
              <w:t xml:space="preserve"> пожарный дымовой ИП 212-26 (ДИП </w:t>
            </w:r>
            <w:proofErr w:type="gramStart"/>
            <w:r>
              <w:rPr>
                <w:rFonts w:eastAsia="Calibri"/>
                <w:lang w:eastAsia="en-US"/>
              </w:rPr>
              <w:t>–У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02" w:type="dxa"/>
          </w:tcPr>
          <w:p w:rsidR="00637736" w:rsidRDefault="00637736" w:rsidP="00637736">
            <w:pPr>
              <w:jc w:val="center"/>
            </w:pPr>
            <w:proofErr w:type="spellStart"/>
            <w:proofErr w:type="gramStart"/>
            <w:r w:rsidRPr="00EF12E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69" w:type="dxa"/>
          </w:tcPr>
          <w:p w:rsidR="00637736" w:rsidRDefault="00637736" w:rsidP="006377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248</w:t>
            </w:r>
          </w:p>
        </w:tc>
      </w:tr>
      <w:tr w:rsidR="00637736" w:rsidTr="00B83849">
        <w:tc>
          <w:tcPr>
            <w:tcW w:w="927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873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Извещатель</w:t>
            </w:r>
            <w:proofErr w:type="spellEnd"/>
            <w:r>
              <w:rPr>
                <w:rFonts w:eastAsia="Calibri"/>
                <w:lang w:eastAsia="en-US"/>
              </w:rPr>
              <w:t xml:space="preserve"> пожарный дымовой ИП 212-141</w:t>
            </w:r>
          </w:p>
        </w:tc>
        <w:tc>
          <w:tcPr>
            <w:tcW w:w="1402" w:type="dxa"/>
          </w:tcPr>
          <w:p w:rsidR="00637736" w:rsidRDefault="00637736" w:rsidP="00637736">
            <w:pPr>
              <w:jc w:val="center"/>
            </w:pPr>
            <w:proofErr w:type="spellStart"/>
            <w:proofErr w:type="gramStart"/>
            <w:r w:rsidRPr="00EF12E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69" w:type="dxa"/>
          </w:tcPr>
          <w:p w:rsidR="00637736" w:rsidRDefault="00637736" w:rsidP="006377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</w:t>
            </w:r>
          </w:p>
        </w:tc>
      </w:tr>
      <w:tr w:rsidR="00637736" w:rsidTr="00B83849">
        <w:tc>
          <w:tcPr>
            <w:tcW w:w="927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873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Извещатель</w:t>
            </w:r>
            <w:proofErr w:type="spellEnd"/>
            <w:r>
              <w:rPr>
                <w:rFonts w:eastAsia="Calibri"/>
                <w:lang w:eastAsia="en-US"/>
              </w:rPr>
              <w:t xml:space="preserve"> пожарный дымовой двухточечный ИП 2.4</w:t>
            </w:r>
          </w:p>
        </w:tc>
        <w:tc>
          <w:tcPr>
            <w:tcW w:w="1402" w:type="dxa"/>
          </w:tcPr>
          <w:p w:rsidR="00637736" w:rsidRDefault="00637736" w:rsidP="00637736">
            <w:pPr>
              <w:jc w:val="center"/>
            </w:pPr>
            <w:proofErr w:type="spellStart"/>
            <w:proofErr w:type="gramStart"/>
            <w:r w:rsidRPr="00EF12E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69" w:type="dxa"/>
          </w:tcPr>
          <w:p w:rsidR="00637736" w:rsidRDefault="00637736" w:rsidP="006377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637736" w:rsidTr="00B83849">
        <w:tc>
          <w:tcPr>
            <w:tcW w:w="927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873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Извещатель</w:t>
            </w:r>
            <w:proofErr w:type="spellEnd"/>
            <w:r>
              <w:rPr>
                <w:rFonts w:eastAsia="Calibri"/>
                <w:lang w:eastAsia="en-US"/>
              </w:rPr>
              <w:t xml:space="preserve"> пожарный тепловой ИП 103</w:t>
            </w:r>
          </w:p>
        </w:tc>
        <w:tc>
          <w:tcPr>
            <w:tcW w:w="1402" w:type="dxa"/>
          </w:tcPr>
          <w:p w:rsidR="00637736" w:rsidRDefault="00637736" w:rsidP="00637736">
            <w:pPr>
              <w:jc w:val="center"/>
            </w:pPr>
            <w:proofErr w:type="spellStart"/>
            <w:proofErr w:type="gramStart"/>
            <w:r w:rsidRPr="00EF12E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69" w:type="dxa"/>
          </w:tcPr>
          <w:p w:rsidR="00637736" w:rsidRDefault="00637736" w:rsidP="006377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637736" w:rsidTr="00B83849">
        <w:tc>
          <w:tcPr>
            <w:tcW w:w="927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873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Оповещатель</w:t>
            </w:r>
            <w:proofErr w:type="spellEnd"/>
            <w:r>
              <w:rPr>
                <w:rFonts w:eastAsia="Calibri"/>
                <w:lang w:eastAsia="en-US"/>
              </w:rPr>
              <w:t xml:space="preserve"> световой «Выход» Молния- 24</w:t>
            </w:r>
          </w:p>
        </w:tc>
        <w:tc>
          <w:tcPr>
            <w:tcW w:w="1402" w:type="dxa"/>
          </w:tcPr>
          <w:p w:rsidR="00637736" w:rsidRDefault="00637736" w:rsidP="00637736">
            <w:pPr>
              <w:jc w:val="center"/>
            </w:pPr>
            <w:proofErr w:type="spellStart"/>
            <w:proofErr w:type="gramStart"/>
            <w:r w:rsidRPr="00EF12E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69" w:type="dxa"/>
          </w:tcPr>
          <w:p w:rsidR="00637736" w:rsidRDefault="00637736" w:rsidP="006377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637736" w:rsidTr="00B83849">
        <w:tc>
          <w:tcPr>
            <w:tcW w:w="927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873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Табло световое «Выход»</w:t>
            </w:r>
          </w:p>
        </w:tc>
        <w:tc>
          <w:tcPr>
            <w:tcW w:w="1402" w:type="dxa"/>
          </w:tcPr>
          <w:p w:rsidR="00637736" w:rsidRDefault="00637736" w:rsidP="00637736">
            <w:pPr>
              <w:jc w:val="center"/>
            </w:pPr>
            <w:proofErr w:type="spellStart"/>
            <w:proofErr w:type="gramStart"/>
            <w:r w:rsidRPr="00EF12E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69" w:type="dxa"/>
          </w:tcPr>
          <w:p w:rsidR="00637736" w:rsidRDefault="00637736" w:rsidP="006377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637736" w:rsidTr="00B83849">
        <w:tc>
          <w:tcPr>
            <w:tcW w:w="927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873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Оповещатель</w:t>
            </w:r>
            <w:proofErr w:type="spellEnd"/>
            <w:r>
              <w:rPr>
                <w:rFonts w:eastAsia="Calibri"/>
                <w:lang w:eastAsia="en-US"/>
              </w:rPr>
              <w:t xml:space="preserve"> звуковой Маяк – 24 свирель</w:t>
            </w:r>
          </w:p>
        </w:tc>
        <w:tc>
          <w:tcPr>
            <w:tcW w:w="1402" w:type="dxa"/>
          </w:tcPr>
          <w:p w:rsidR="00637736" w:rsidRDefault="00637736" w:rsidP="00637736">
            <w:pPr>
              <w:jc w:val="center"/>
            </w:pPr>
            <w:proofErr w:type="spellStart"/>
            <w:proofErr w:type="gramStart"/>
            <w:r w:rsidRPr="00EF12E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69" w:type="dxa"/>
          </w:tcPr>
          <w:p w:rsidR="00637736" w:rsidRDefault="00637736" w:rsidP="006377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</w:tr>
      <w:tr w:rsidR="00637736" w:rsidTr="00B83849">
        <w:tc>
          <w:tcPr>
            <w:tcW w:w="927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873" w:type="dxa"/>
          </w:tcPr>
          <w:p w:rsidR="00637736" w:rsidRDefault="00637736" w:rsidP="0063773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Извещатель</w:t>
            </w:r>
            <w:proofErr w:type="spellEnd"/>
            <w:r>
              <w:rPr>
                <w:rFonts w:eastAsia="Calibri"/>
                <w:lang w:eastAsia="en-US"/>
              </w:rPr>
              <w:t xml:space="preserve"> пожарный ручной ИПР 513</w:t>
            </w:r>
          </w:p>
        </w:tc>
        <w:tc>
          <w:tcPr>
            <w:tcW w:w="1402" w:type="dxa"/>
          </w:tcPr>
          <w:p w:rsidR="00637736" w:rsidRDefault="00637736" w:rsidP="00637736">
            <w:pPr>
              <w:jc w:val="center"/>
            </w:pPr>
            <w:proofErr w:type="spellStart"/>
            <w:proofErr w:type="gramStart"/>
            <w:r w:rsidRPr="00EF12E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69" w:type="dxa"/>
          </w:tcPr>
          <w:p w:rsidR="00637736" w:rsidRDefault="00637736" w:rsidP="006377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</w:tbl>
    <w:p w:rsidR="00637736" w:rsidRPr="00637736" w:rsidRDefault="00637736" w:rsidP="00637736">
      <w:pPr>
        <w:rPr>
          <w:rFonts w:eastAsia="Calibri"/>
          <w:lang w:eastAsia="en-US"/>
        </w:rPr>
      </w:pPr>
    </w:p>
    <w:p w:rsidR="001A57A5" w:rsidRPr="00015243" w:rsidRDefault="00DF0939" w:rsidP="00B83849">
      <w:pPr>
        <w:jc w:val="both"/>
        <w:rPr>
          <w:b/>
        </w:rPr>
      </w:pPr>
      <w:r w:rsidRPr="00015243">
        <w:rPr>
          <w:b/>
        </w:rPr>
        <w:t>2.</w:t>
      </w:r>
      <w:r w:rsidR="00AC4BC4" w:rsidRPr="00015243">
        <w:rPr>
          <w:b/>
        </w:rPr>
        <w:t xml:space="preserve"> Помещение филиала «Самарский» ФГУП «Московское ПрОП» Минтруда России, по адресу: Самарская область, г. Самара, ул. Фрунзе</w:t>
      </w:r>
      <w:proofErr w:type="gramStart"/>
      <w:r w:rsidR="00AC4BC4" w:rsidRPr="00015243">
        <w:rPr>
          <w:b/>
        </w:rPr>
        <w:t>.</w:t>
      </w:r>
      <w:proofErr w:type="gramEnd"/>
      <w:r w:rsidR="00AC4BC4" w:rsidRPr="00015243">
        <w:rPr>
          <w:b/>
        </w:rPr>
        <w:t xml:space="preserve"> </w:t>
      </w:r>
      <w:proofErr w:type="gramStart"/>
      <w:r w:rsidR="00AC4BC4" w:rsidRPr="00015243">
        <w:rPr>
          <w:b/>
        </w:rPr>
        <w:t>д</w:t>
      </w:r>
      <w:proofErr w:type="gramEnd"/>
      <w:r w:rsidR="00AC4BC4" w:rsidRPr="00015243">
        <w:rPr>
          <w:b/>
        </w:rPr>
        <w:t>. 58 (Стационар и магазин «Ника»)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1"/>
        <w:gridCol w:w="5812"/>
        <w:gridCol w:w="1418"/>
        <w:gridCol w:w="1380"/>
      </w:tblGrid>
      <w:tr w:rsidR="00DF0939" w:rsidTr="00DF0939">
        <w:tc>
          <w:tcPr>
            <w:tcW w:w="502" w:type="pct"/>
            <w:tcBorders>
              <w:bottom w:val="single" w:sz="4" w:space="0" w:color="auto"/>
            </w:tcBorders>
          </w:tcPr>
          <w:p w:rsidR="00DF0939" w:rsidRPr="00015243" w:rsidRDefault="00DF0939" w:rsidP="00F104AE">
            <w:pPr>
              <w:rPr>
                <w:b/>
              </w:rPr>
            </w:pPr>
            <w:r w:rsidRPr="00015243">
              <w:rPr>
                <w:b/>
              </w:rPr>
              <w:t>Номер</w:t>
            </w:r>
          </w:p>
        </w:tc>
        <w:tc>
          <w:tcPr>
            <w:tcW w:w="3036" w:type="pct"/>
            <w:tcBorders>
              <w:bottom w:val="single" w:sz="4" w:space="0" w:color="auto"/>
            </w:tcBorders>
          </w:tcPr>
          <w:p w:rsidR="00DF0939" w:rsidRPr="00015243" w:rsidRDefault="00DF0939" w:rsidP="00DF0939">
            <w:pPr>
              <w:jc w:val="center"/>
              <w:rPr>
                <w:b/>
              </w:rPr>
            </w:pPr>
            <w:r w:rsidRPr="00015243">
              <w:rPr>
                <w:b/>
              </w:rPr>
              <w:t>Наименование оборудования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DF0939" w:rsidRPr="00015243" w:rsidRDefault="00DF0939" w:rsidP="00F104AE">
            <w:pPr>
              <w:rPr>
                <w:b/>
              </w:rPr>
            </w:pPr>
            <w:r w:rsidRPr="00015243">
              <w:rPr>
                <w:b/>
              </w:rPr>
              <w:t>Ед. изм.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DF0939" w:rsidRPr="00015243" w:rsidRDefault="00DF0939" w:rsidP="00F104AE">
            <w:pPr>
              <w:rPr>
                <w:b/>
              </w:rPr>
            </w:pPr>
            <w:r w:rsidRPr="00015243">
              <w:rPr>
                <w:b/>
              </w:rPr>
              <w:t>Кол-во</w:t>
            </w:r>
          </w:p>
        </w:tc>
      </w:tr>
      <w:tr w:rsidR="00DF0939" w:rsidTr="00DF0939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939" w:rsidRDefault="00DF0939" w:rsidP="00E7100B"/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939" w:rsidRPr="00015243" w:rsidRDefault="00DF0939" w:rsidP="00E7100B">
            <w:pPr>
              <w:rPr>
                <w:b/>
              </w:rPr>
            </w:pPr>
            <w:r w:rsidRPr="00015243">
              <w:rPr>
                <w:b/>
              </w:rPr>
              <w:t>Помещение в здании стационара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939" w:rsidRDefault="00DF0939" w:rsidP="00E7100B"/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939" w:rsidRDefault="00DF0939" w:rsidP="00E7100B"/>
        </w:tc>
      </w:tr>
      <w:tr w:rsidR="00AC4BC4" w:rsidTr="00DF0939">
        <w:tc>
          <w:tcPr>
            <w:tcW w:w="502" w:type="pct"/>
            <w:tcBorders>
              <w:top w:val="single" w:sz="4" w:space="0" w:color="auto"/>
            </w:tcBorders>
          </w:tcPr>
          <w:p w:rsidR="00AC4BC4" w:rsidRDefault="00AC4BC4" w:rsidP="00E7100B">
            <w:r>
              <w:t>1</w:t>
            </w:r>
          </w:p>
        </w:tc>
        <w:tc>
          <w:tcPr>
            <w:tcW w:w="3036" w:type="pct"/>
            <w:tcBorders>
              <w:top w:val="single" w:sz="4" w:space="0" w:color="auto"/>
            </w:tcBorders>
          </w:tcPr>
          <w:p w:rsidR="00AC4BC4" w:rsidRDefault="00AC4BC4" w:rsidP="00E7100B">
            <w:r>
              <w:rPr>
                <w:rFonts w:eastAsia="Calibri"/>
                <w:lang w:eastAsia="en-US"/>
              </w:rPr>
              <w:t>Прибор приемно-контрольный  охранно-пожарный Сигнал - 20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AC4BC4" w:rsidRPr="00AD18BB" w:rsidRDefault="00AC4BC4" w:rsidP="00AC4BC4">
            <w:pPr>
              <w:jc w:val="center"/>
            </w:pPr>
            <w:proofErr w:type="spellStart"/>
            <w:proofErr w:type="gramStart"/>
            <w:r w:rsidRPr="00AD18BB">
              <w:t>шт</w:t>
            </w:r>
            <w:proofErr w:type="spellEnd"/>
            <w:proofErr w:type="gramEnd"/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AC4BC4" w:rsidRDefault="00AC4BC4" w:rsidP="00AC4BC4">
            <w:pPr>
              <w:jc w:val="center"/>
            </w:pPr>
            <w:r>
              <w:t>1</w:t>
            </w:r>
          </w:p>
        </w:tc>
      </w:tr>
      <w:tr w:rsidR="00AC4BC4" w:rsidTr="00DF0939">
        <w:tc>
          <w:tcPr>
            <w:tcW w:w="502" w:type="pct"/>
          </w:tcPr>
          <w:p w:rsidR="00AC4BC4" w:rsidRDefault="00AC4BC4" w:rsidP="00E7100B">
            <w:r>
              <w:t>2</w:t>
            </w:r>
          </w:p>
        </w:tc>
        <w:tc>
          <w:tcPr>
            <w:tcW w:w="3036" w:type="pct"/>
          </w:tcPr>
          <w:p w:rsidR="00AC4BC4" w:rsidRDefault="00AC4BC4" w:rsidP="00DF093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Пульт контроля и управления охранно-пожарный</w:t>
            </w:r>
          </w:p>
          <w:p w:rsidR="00AC4BC4" w:rsidRDefault="00AC4BC4" w:rsidP="00DF0939">
            <w:r>
              <w:rPr>
                <w:rFonts w:eastAsia="Calibri"/>
                <w:lang w:eastAsia="en-US"/>
              </w:rPr>
              <w:t>С 2000</w:t>
            </w:r>
          </w:p>
        </w:tc>
        <w:tc>
          <w:tcPr>
            <w:tcW w:w="741" w:type="pct"/>
          </w:tcPr>
          <w:p w:rsidR="00AC4BC4" w:rsidRPr="00AD18BB" w:rsidRDefault="00AC4BC4" w:rsidP="00AC4BC4">
            <w:pPr>
              <w:jc w:val="center"/>
            </w:pPr>
            <w:proofErr w:type="spellStart"/>
            <w:proofErr w:type="gramStart"/>
            <w:r w:rsidRPr="00AD18BB">
              <w:t>шт</w:t>
            </w:r>
            <w:proofErr w:type="spellEnd"/>
            <w:proofErr w:type="gramEnd"/>
          </w:p>
        </w:tc>
        <w:tc>
          <w:tcPr>
            <w:tcW w:w="721" w:type="pct"/>
          </w:tcPr>
          <w:p w:rsidR="00AC4BC4" w:rsidRDefault="00AC4BC4" w:rsidP="00AC4BC4">
            <w:pPr>
              <w:jc w:val="center"/>
            </w:pPr>
            <w:r>
              <w:t>1</w:t>
            </w:r>
          </w:p>
        </w:tc>
      </w:tr>
      <w:tr w:rsidR="00AC4BC4" w:rsidTr="00DF0939">
        <w:tc>
          <w:tcPr>
            <w:tcW w:w="502" w:type="pct"/>
          </w:tcPr>
          <w:p w:rsidR="00AC4BC4" w:rsidRDefault="00AC4BC4" w:rsidP="00E7100B">
            <w:r>
              <w:t>3</w:t>
            </w:r>
          </w:p>
        </w:tc>
        <w:tc>
          <w:tcPr>
            <w:tcW w:w="3036" w:type="pct"/>
          </w:tcPr>
          <w:p w:rsidR="00AC4BC4" w:rsidRDefault="00AC4BC4" w:rsidP="00E7100B">
            <w:proofErr w:type="spellStart"/>
            <w:r>
              <w:rPr>
                <w:rFonts w:eastAsia="Calibri"/>
                <w:lang w:eastAsia="en-US"/>
              </w:rPr>
              <w:t>Извещатель</w:t>
            </w:r>
            <w:proofErr w:type="spellEnd"/>
            <w:r>
              <w:rPr>
                <w:rFonts w:eastAsia="Calibri"/>
                <w:lang w:eastAsia="en-US"/>
              </w:rPr>
              <w:t xml:space="preserve"> пожарный дымовой ИП 212-41 м</w:t>
            </w:r>
          </w:p>
        </w:tc>
        <w:tc>
          <w:tcPr>
            <w:tcW w:w="741" w:type="pct"/>
          </w:tcPr>
          <w:p w:rsidR="00AC4BC4" w:rsidRPr="00AD18BB" w:rsidRDefault="00AC4BC4" w:rsidP="00AC4BC4">
            <w:pPr>
              <w:jc w:val="center"/>
            </w:pPr>
            <w:proofErr w:type="spellStart"/>
            <w:proofErr w:type="gramStart"/>
            <w:r w:rsidRPr="00AD18BB">
              <w:t>шт</w:t>
            </w:r>
            <w:proofErr w:type="spellEnd"/>
            <w:proofErr w:type="gramEnd"/>
          </w:p>
        </w:tc>
        <w:tc>
          <w:tcPr>
            <w:tcW w:w="721" w:type="pct"/>
          </w:tcPr>
          <w:p w:rsidR="00AC4BC4" w:rsidRDefault="00AC4BC4" w:rsidP="00AC4BC4">
            <w:pPr>
              <w:jc w:val="center"/>
            </w:pPr>
            <w:r>
              <w:t>140</w:t>
            </w:r>
          </w:p>
        </w:tc>
      </w:tr>
      <w:tr w:rsidR="00AC4BC4" w:rsidTr="00DF0939">
        <w:tc>
          <w:tcPr>
            <w:tcW w:w="502" w:type="pct"/>
          </w:tcPr>
          <w:p w:rsidR="00AC4BC4" w:rsidRDefault="00AC4BC4" w:rsidP="00E7100B">
            <w:r>
              <w:t>4</w:t>
            </w:r>
          </w:p>
        </w:tc>
        <w:tc>
          <w:tcPr>
            <w:tcW w:w="3036" w:type="pct"/>
          </w:tcPr>
          <w:p w:rsidR="00AC4BC4" w:rsidRDefault="00AC4BC4" w:rsidP="00E7100B">
            <w:r>
              <w:t>Блок резервного питания СКАТ-1200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741" w:type="pct"/>
          </w:tcPr>
          <w:p w:rsidR="00AC4BC4" w:rsidRPr="00AD18BB" w:rsidRDefault="00AC4BC4" w:rsidP="00AC4BC4">
            <w:pPr>
              <w:jc w:val="center"/>
            </w:pPr>
            <w:proofErr w:type="spellStart"/>
            <w:proofErr w:type="gramStart"/>
            <w:r w:rsidRPr="00AD18BB">
              <w:t>шт</w:t>
            </w:r>
            <w:proofErr w:type="spellEnd"/>
            <w:proofErr w:type="gramEnd"/>
          </w:p>
        </w:tc>
        <w:tc>
          <w:tcPr>
            <w:tcW w:w="721" w:type="pct"/>
          </w:tcPr>
          <w:p w:rsidR="00AC4BC4" w:rsidRDefault="00AC4BC4" w:rsidP="00AC4BC4">
            <w:pPr>
              <w:jc w:val="center"/>
            </w:pPr>
            <w:r>
              <w:t>1</w:t>
            </w:r>
          </w:p>
        </w:tc>
      </w:tr>
      <w:tr w:rsidR="00AC4BC4" w:rsidTr="00DF0939">
        <w:tc>
          <w:tcPr>
            <w:tcW w:w="502" w:type="pct"/>
          </w:tcPr>
          <w:p w:rsidR="00AC4BC4" w:rsidRDefault="00AC4BC4" w:rsidP="00E7100B">
            <w:r>
              <w:t>5</w:t>
            </w:r>
          </w:p>
        </w:tc>
        <w:tc>
          <w:tcPr>
            <w:tcW w:w="3036" w:type="pct"/>
          </w:tcPr>
          <w:p w:rsidR="00AC4BC4" w:rsidRDefault="00AC4BC4" w:rsidP="00E7100B">
            <w:r>
              <w:t>Блок резервного питания СКАТ-1200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741" w:type="pct"/>
          </w:tcPr>
          <w:p w:rsidR="00AC4BC4" w:rsidRPr="00AD18BB" w:rsidRDefault="00AC4BC4" w:rsidP="00AC4BC4">
            <w:pPr>
              <w:jc w:val="center"/>
            </w:pPr>
            <w:proofErr w:type="spellStart"/>
            <w:proofErr w:type="gramStart"/>
            <w:r w:rsidRPr="00AD18BB">
              <w:t>шт</w:t>
            </w:r>
            <w:proofErr w:type="spellEnd"/>
            <w:proofErr w:type="gramEnd"/>
          </w:p>
        </w:tc>
        <w:tc>
          <w:tcPr>
            <w:tcW w:w="721" w:type="pct"/>
          </w:tcPr>
          <w:p w:rsidR="00AC4BC4" w:rsidRDefault="00AC4BC4" w:rsidP="00AC4BC4">
            <w:pPr>
              <w:jc w:val="center"/>
            </w:pPr>
            <w:r>
              <w:t>2</w:t>
            </w:r>
          </w:p>
        </w:tc>
      </w:tr>
      <w:tr w:rsidR="00AC4BC4" w:rsidTr="00DF0939">
        <w:tc>
          <w:tcPr>
            <w:tcW w:w="502" w:type="pct"/>
          </w:tcPr>
          <w:p w:rsidR="00AC4BC4" w:rsidRDefault="00AC4BC4" w:rsidP="00E7100B">
            <w:r>
              <w:t>6</w:t>
            </w:r>
          </w:p>
        </w:tc>
        <w:tc>
          <w:tcPr>
            <w:tcW w:w="3036" w:type="pct"/>
          </w:tcPr>
          <w:p w:rsidR="00AC4BC4" w:rsidRDefault="00AC4BC4" w:rsidP="00E7100B">
            <w:proofErr w:type="spellStart"/>
            <w:r>
              <w:t>Извещатель</w:t>
            </w:r>
            <w:proofErr w:type="spellEnd"/>
            <w:r>
              <w:t xml:space="preserve"> пожарный ручной ИПР-3 СУ</w:t>
            </w:r>
          </w:p>
        </w:tc>
        <w:tc>
          <w:tcPr>
            <w:tcW w:w="741" w:type="pct"/>
          </w:tcPr>
          <w:p w:rsidR="00AC4BC4" w:rsidRPr="00AD18BB" w:rsidRDefault="00AC4BC4" w:rsidP="00AC4BC4">
            <w:pPr>
              <w:jc w:val="center"/>
            </w:pPr>
            <w:proofErr w:type="spellStart"/>
            <w:proofErr w:type="gramStart"/>
            <w:r w:rsidRPr="00AD18BB">
              <w:t>шт</w:t>
            </w:r>
            <w:proofErr w:type="spellEnd"/>
            <w:proofErr w:type="gramEnd"/>
          </w:p>
        </w:tc>
        <w:tc>
          <w:tcPr>
            <w:tcW w:w="721" w:type="pct"/>
          </w:tcPr>
          <w:p w:rsidR="00AC4BC4" w:rsidRDefault="00AC4BC4" w:rsidP="00AC4BC4">
            <w:pPr>
              <w:jc w:val="center"/>
            </w:pPr>
            <w:r>
              <w:t>7</w:t>
            </w:r>
          </w:p>
        </w:tc>
      </w:tr>
      <w:tr w:rsidR="00AC4BC4" w:rsidTr="00DF0939">
        <w:tc>
          <w:tcPr>
            <w:tcW w:w="502" w:type="pct"/>
          </w:tcPr>
          <w:p w:rsidR="00AC4BC4" w:rsidRDefault="00AC4BC4" w:rsidP="00E7100B">
            <w:r>
              <w:t>7</w:t>
            </w:r>
          </w:p>
        </w:tc>
        <w:tc>
          <w:tcPr>
            <w:tcW w:w="3036" w:type="pct"/>
          </w:tcPr>
          <w:p w:rsidR="00AC4BC4" w:rsidRDefault="00AC4BC4" w:rsidP="00E7100B">
            <w:proofErr w:type="spellStart"/>
            <w:r>
              <w:t>Оповещатель</w:t>
            </w:r>
            <w:proofErr w:type="spellEnd"/>
            <w:r>
              <w:t xml:space="preserve"> звуковой Гром-12</w:t>
            </w:r>
          </w:p>
        </w:tc>
        <w:tc>
          <w:tcPr>
            <w:tcW w:w="741" w:type="pct"/>
          </w:tcPr>
          <w:p w:rsidR="00AC4BC4" w:rsidRPr="00AD18BB" w:rsidRDefault="00AC4BC4" w:rsidP="00AC4BC4">
            <w:pPr>
              <w:jc w:val="center"/>
            </w:pPr>
            <w:proofErr w:type="spellStart"/>
            <w:proofErr w:type="gramStart"/>
            <w:r w:rsidRPr="00AD18BB">
              <w:t>шт</w:t>
            </w:r>
            <w:proofErr w:type="spellEnd"/>
            <w:proofErr w:type="gramEnd"/>
          </w:p>
        </w:tc>
        <w:tc>
          <w:tcPr>
            <w:tcW w:w="721" w:type="pct"/>
          </w:tcPr>
          <w:p w:rsidR="00AC4BC4" w:rsidRDefault="00AC4BC4" w:rsidP="00AC4BC4">
            <w:pPr>
              <w:jc w:val="center"/>
            </w:pPr>
            <w:r>
              <w:t>2</w:t>
            </w:r>
          </w:p>
        </w:tc>
      </w:tr>
      <w:tr w:rsidR="00AC4BC4" w:rsidTr="00DF0939">
        <w:tc>
          <w:tcPr>
            <w:tcW w:w="502" w:type="pct"/>
          </w:tcPr>
          <w:p w:rsidR="00AC4BC4" w:rsidRDefault="00AC4BC4" w:rsidP="00E7100B">
            <w:r>
              <w:t>8</w:t>
            </w:r>
          </w:p>
        </w:tc>
        <w:tc>
          <w:tcPr>
            <w:tcW w:w="3036" w:type="pct"/>
          </w:tcPr>
          <w:p w:rsidR="00AC4BC4" w:rsidRDefault="00AC4BC4" w:rsidP="00E7100B">
            <w:proofErr w:type="spellStart"/>
            <w:r>
              <w:t>Оповещатель</w:t>
            </w:r>
            <w:proofErr w:type="spellEnd"/>
            <w:r>
              <w:t xml:space="preserve"> </w:t>
            </w:r>
            <w:proofErr w:type="gramStart"/>
            <w:r>
              <w:t>свето-звуковой</w:t>
            </w:r>
            <w:proofErr w:type="gramEnd"/>
            <w:r>
              <w:t xml:space="preserve"> уличный Гром-12К исп. 2</w:t>
            </w:r>
          </w:p>
        </w:tc>
        <w:tc>
          <w:tcPr>
            <w:tcW w:w="741" w:type="pct"/>
          </w:tcPr>
          <w:p w:rsidR="00AC4BC4" w:rsidRPr="00AD18BB" w:rsidRDefault="00AC4BC4" w:rsidP="00AC4BC4">
            <w:pPr>
              <w:jc w:val="center"/>
            </w:pPr>
            <w:proofErr w:type="spellStart"/>
            <w:proofErr w:type="gramStart"/>
            <w:r w:rsidRPr="00AD18BB">
              <w:t>шт</w:t>
            </w:r>
            <w:proofErr w:type="spellEnd"/>
            <w:proofErr w:type="gramEnd"/>
          </w:p>
        </w:tc>
        <w:tc>
          <w:tcPr>
            <w:tcW w:w="721" w:type="pct"/>
          </w:tcPr>
          <w:p w:rsidR="00AC4BC4" w:rsidRDefault="00AC4BC4" w:rsidP="00AC4BC4">
            <w:pPr>
              <w:jc w:val="center"/>
            </w:pPr>
            <w:r>
              <w:t>1</w:t>
            </w:r>
          </w:p>
        </w:tc>
      </w:tr>
      <w:tr w:rsidR="00AC4BC4" w:rsidTr="00DF0939">
        <w:tc>
          <w:tcPr>
            <w:tcW w:w="502" w:type="pct"/>
          </w:tcPr>
          <w:p w:rsidR="00AC4BC4" w:rsidRDefault="00AC4BC4" w:rsidP="00E7100B">
            <w:r>
              <w:t>9</w:t>
            </w:r>
          </w:p>
        </w:tc>
        <w:tc>
          <w:tcPr>
            <w:tcW w:w="3036" w:type="pct"/>
          </w:tcPr>
          <w:p w:rsidR="00AC4BC4" w:rsidRDefault="00AC4BC4" w:rsidP="00E7100B">
            <w:proofErr w:type="spellStart"/>
            <w:r>
              <w:t>Оп</w:t>
            </w:r>
            <w:r w:rsidR="00015243">
              <w:t>овещатель</w:t>
            </w:r>
            <w:proofErr w:type="spellEnd"/>
            <w:r w:rsidR="00015243">
              <w:t xml:space="preserve"> </w:t>
            </w:r>
            <w:proofErr w:type="gramStart"/>
            <w:r w:rsidR="00015243">
              <w:t>свето-звуковой</w:t>
            </w:r>
            <w:proofErr w:type="gramEnd"/>
            <w:r w:rsidR="00015243">
              <w:t xml:space="preserve"> </w:t>
            </w:r>
            <w:r>
              <w:t xml:space="preserve"> Гром-12</w:t>
            </w:r>
          </w:p>
        </w:tc>
        <w:tc>
          <w:tcPr>
            <w:tcW w:w="741" w:type="pct"/>
          </w:tcPr>
          <w:p w:rsidR="00AC4BC4" w:rsidRPr="00AD18BB" w:rsidRDefault="00AC4BC4" w:rsidP="00AC4BC4">
            <w:pPr>
              <w:jc w:val="center"/>
            </w:pPr>
            <w:proofErr w:type="spellStart"/>
            <w:proofErr w:type="gramStart"/>
            <w:r w:rsidRPr="00AD18BB">
              <w:t>шт</w:t>
            </w:r>
            <w:proofErr w:type="spellEnd"/>
            <w:proofErr w:type="gramEnd"/>
          </w:p>
        </w:tc>
        <w:tc>
          <w:tcPr>
            <w:tcW w:w="721" w:type="pct"/>
          </w:tcPr>
          <w:p w:rsidR="00AC4BC4" w:rsidRDefault="00AC4BC4" w:rsidP="00AC4BC4">
            <w:pPr>
              <w:jc w:val="center"/>
            </w:pPr>
            <w:r>
              <w:t>1</w:t>
            </w:r>
          </w:p>
        </w:tc>
      </w:tr>
      <w:tr w:rsidR="00AC4BC4" w:rsidTr="00DF0939">
        <w:tc>
          <w:tcPr>
            <w:tcW w:w="502" w:type="pct"/>
          </w:tcPr>
          <w:p w:rsidR="00AC4BC4" w:rsidRDefault="00AC4BC4" w:rsidP="00E7100B">
            <w:r>
              <w:t>10</w:t>
            </w:r>
          </w:p>
        </w:tc>
        <w:tc>
          <w:tcPr>
            <w:tcW w:w="3036" w:type="pct"/>
          </w:tcPr>
          <w:p w:rsidR="00AC4BC4" w:rsidRDefault="00AC4BC4" w:rsidP="00E7100B">
            <w:proofErr w:type="spellStart"/>
            <w:r>
              <w:t>Оповеща</w:t>
            </w:r>
            <w:r w:rsidR="00015243">
              <w:t>тель</w:t>
            </w:r>
            <w:proofErr w:type="spellEnd"/>
            <w:r w:rsidR="00015243">
              <w:t xml:space="preserve"> пожарный световой «Выход» М</w:t>
            </w:r>
            <w:r>
              <w:t>олния 12-3 исп. 2</w:t>
            </w:r>
          </w:p>
        </w:tc>
        <w:tc>
          <w:tcPr>
            <w:tcW w:w="741" w:type="pct"/>
          </w:tcPr>
          <w:p w:rsidR="00AC4BC4" w:rsidRPr="00AD18BB" w:rsidRDefault="00AC4BC4" w:rsidP="00AC4BC4">
            <w:pPr>
              <w:jc w:val="center"/>
            </w:pPr>
            <w:proofErr w:type="spellStart"/>
            <w:proofErr w:type="gramStart"/>
            <w:r w:rsidRPr="00AD18BB">
              <w:t>шт</w:t>
            </w:r>
            <w:proofErr w:type="spellEnd"/>
            <w:proofErr w:type="gramEnd"/>
          </w:p>
        </w:tc>
        <w:tc>
          <w:tcPr>
            <w:tcW w:w="721" w:type="pct"/>
          </w:tcPr>
          <w:p w:rsidR="00AC4BC4" w:rsidRDefault="00AC4BC4" w:rsidP="00AC4BC4">
            <w:pPr>
              <w:jc w:val="center"/>
            </w:pPr>
            <w:r>
              <w:t>10</w:t>
            </w:r>
          </w:p>
        </w:tc>
      </w:tr>
      <w:tr w:rsidR="00AC4BC4" w:rsidTr="00DF0939">
        <w:tc>
          <w:tcPr>
            <w:tcW w:w="502" w:type="pct"/>
          </w:tcPr>
          <w:p w:rsidR="00AC4BC4" w:rsidRDefault="00AC4BC4" w:rsidP="00E7100B">
            <w:r>
              <w:t>11</w:t>
            </w:r>
          </w:p>
        </w:tc>
        <w:tc>
          <w:tcPr>
            <w:tcW w:w="3036" w:type="pct"/>
          </w:tcPr>
          <w:p w:rsidR="00AC4BC4" w:rsidRDefault="00AC4BC4" w:rsidP="00E7100B">
            <w:r>
              <w:t xml:space="preserve">Прибор управления речевыми </w:t>
            </w:r>
            <w:proofErr w:type="spellStart"/>
            <w:r>
              <w:t>оповещателями</w:t>
            </w:r>
            <w:proofErr w:type="spellEnd"/>
            <w:r>
              <w:t xml:space="preserve"> «Соната-К-Л»</w:t>
            </w:r>
          </w:p>
        </w:tc>
        <w:tc>
          <w:tcPr>
            <w:tcW w:w="741" w:type="pct"/>
          </w:tcPr>
          <w:p w:rsidR="00AC4BC4" w:rsidRPr="00AD18BB" w:rsidRDefault="00AC4BC4" w:rsidP="00AC4BC4">
            <w:pPr>
              <w:jc w:val="center"/>
            </w:pPr>
            <w:proofErr w:type="spellStart"/>
            <w:proofErr w:type="gramStart"/>
            <w:r w:rsidRPr="00AD18BB">
              <w:t>шт</w:t>
            </w:r>
            <w:proofErr w:type="spellEnd"/>
            <w:proofErr w:type="gramEnd"/>
          </w:p>
        </w:tc>
        <w:tc>
          <w:tcPr>
            <w:tcW w:w="721" w:type="pct"/>
          </w:tcPr>
          <w:p w:rsidR="00AC4BC4" w:rsidRDefault="00AC4BC4" w:rsidP="00AC4BC4">
            <w:pPr>
              <w:jc w:val="center"/>
            </w:pPr>
            <w:r>
              <w:t>1</w:t>
            </w:r>
          </w:p>
        </w:tc>
      </w:tr>
      <w:tr w:rsidR="00DF0939" w:rsidTr="00DF0939">
        <w:tc>
          <w:tcPr>
            <w:tcW w:w="502" w:type="pct"/>
          </w:tcPr>
          <w:p w:rsidR="00DF0939" w:rsidRDefault="00DF0939" w:rsidP="00E7100B">
            <w:r>
              <w:t>12</w:t>
            </w:r>
          </w:p>
        </w:tc>
        <w:tc>
          <w:tcPr>
            <w:tcW w:w="3036" w:type="pct"/>
          </w:tcPr>
          <w:p w:rsidR="00DF0939" w:rsidRDefault="00DF0939" w:rsidP="00E7100B">
            <w:proofErr w:type="spellStart"/>
            <w:r>
              <w:t>Оповещатель</w:t>
            </w:r>
            <w:proofErr w:type="spellEnd"/>
            <w:r>
              <w:t xml:space="preserve"> охранно-пожарный речевой </w:t>
            </w:r>
            <w:r w:rsidRPr="00DF0939">
              <w:rPr>
                <w:sz w:val="20"/>
                <w:szCs w:val="20"/>
              </w:rPr>
              <w:t>«Соната-3 Л»</w:t>
            </w:r>
          </w:p>
        </w:tc>
        <w:tc>
          <w:tcPr>
            <w:tcW w:w="741" w:type="pct"/>
          </w:tcPr>
          <w:p w:rsidR="00DF0939" w:rsidRDefault="00AC4BC4" w:rsidP="00AC4BC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21" w:type="pct"/>
          </w:tcPr>
          <w:p w:rsidR="00DF0939" w:rsidRDefault="00AC4BC4" w:rsidP="00AC4BC4">
            <w:pPr>
              <w:jc w:val="center"/>
            </w:pPr>
            <w:r>
              <w:t>16</w:t>
            </w:r>
          </w:p>
        </w:tc>
      </w:tr>
      <w:tr w:rsidR="00DF0939" w:rsidTr="00AC4BC4">
        <w:tc>
          <w:tcPr>
            <w:tcW w:w="502" w:type="pct"/>
            <w:tcBorders>
              <w:bottom w:val="single" w:sz="4" w:space="0" w:color="auto"/>
            </w:tcBorders>
          </w:tcPr>
          <w:p w:rsidR="00DF0939" w:rsidRDefault="00DF0939" w:rsidP="00E7100B">
            <w:r>
              <w:t>13</w:t>
            </w:r>
          </w:p>
        </w:tc>
        <w:tc>
          <w:tcPr>
            <w:tcW w:w="3036" w:type="pct"/>
            <w:tcBorders>
              <w:bottom w:val="single" w:sz="4" w:space="0" w:color="auto"/>
            </w:tcBorders>
          </w:tcPr>
          <w:p w:rsidR="00DF0939" w:rsidRDefault="00AC4BC4" w:rsidP="00E7100B">
            <w:r>
              <w:t>Устройство коммутационное УК-ВК/2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DF0939" w:rsidRDefault="00DF0939" w:rsidP="00AC4BC4">
            <w:pPr>
              <w:jc w:val="center"/>
            </w:pP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DF0939" w:rsidRDefault="00AC4BC4" w:rsidP="00AC4BC4">
            <w:pPr>
              <w:jc w:val="center"/>
            </w:pPr>
            <w:r>
              <w:t>1</w:t>
            </w:r>
          </w:p>
        </w:tc>
      </w:tr>
      <w:tr w:rsidR="00DF0939" w:rsidTr="00AC4BC4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939" w:rsidRDefault="00DF0939" w:rsidP="00E7100B"/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939" w:rsidRPr="00015243" w:rsidRDefault="00AC4BC4" w:rsidP="00E7100B">
            <w:pPr>
              <w:rPr>
                <w:b/>
              </w:rPr>
            </w:pPr>
            <w:r w:rsidRPr="00015243">
              <w:rPr>
                <w:b/>
              </w:rPr>
              <w:t>Помещение  в здании магазина «Ника»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939" w:rsidRDefault="00DF0939" w:rsidP="00AC4BC4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939" w:rsidRDefault="00DF0939" w:rsidP="00AC4BC4">
            <w:pPr>
              <w:jc w:val="center"/>
            </w:pPr>
          </w:p>
        </w:tc>
      </w:tr>
      <w:tr w:rsidR="00DF0939" w:rsidTr="00AC4BC4">
        <w:tc>
          <w:tcPr>
            <w:tcW w:w="502" w:type="pct"/>
            <w:tcBorders>
              <w:top w:val="single" w:sz="4" w:space="0" w:color="auto"/>
            </w:tcBorders>
          </w:tcPr>
          <w:p w:rsidR="00DF0939" w:rsidRDefault="00AC4BC4" w:rsidP="00E7100B">
            <w:r>
              <w:lastRenderedPageBreak/>
              <w:t>1</w:t>
            </w:r>
          </w:p>
        </w:tc>
        <w:tc>
          <w:tcPr>
            <w:tcW w:w="3036" w:type="pct"/>
            <w:tcBorders>
              <w:top w:val="single" w:sz="4" w:space="0" w:color="auto"/>
            </w:tcBorders>
          </w:tcPr>
          <w:p w:rsidR="00DF0939" w:rsidRDefault="00AC4BC4" w:rsidP="00E7100B">
            <w:r>
              <w:rPr>
                <w:rFonts w:eastAsia="Calibri"/>
                <w:lang w:eastAsia="en-US"/>
              </w:rPr>
              <w:t>Прибор приемно-контрольный  Сигнал-10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DF0939" w:rsidRDefault="00E52A54" w:rsidP="00AC4BC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DF0939" w:rsidRDefault="00E52A54" w:rsidP="00AC4BC4">
            <w:pPr>
              <w:jc w:val="center"/>
            </w:pPr>
            <w:r>
              <w:t>1</w:t>
            </w:r>
          </w:p>
        </w:tc>
      </w:tr>
      <w:tr w:rsidR="00E52A54" w:rsidTr="00DF0939">
        <w:tc>
          <w:tcPr>
            <w:tcW w:w="502" w:type="pct"/>
          </w:tcPr>
          <w:p w:rsidR="00E52A54" w:rsidRDefault="00E52A54" w:rsidP="00E7100B">
            <w:r>
              <w:t>2</w:t>
            </w:r>
          </w:p>
        </w:tc>
        <w:tc>
          <w:tcPr>
            <w:tcW w:w="3036" w:type="pct"/>
          </w:tcPr>
          <w:p w:rsidR="00E52A54" w:rsidRDefault="00E52A54" w:rsidP="00E7100B">
            <w:r>
              <w:t>Блоки резервного питания СКАТ-1200</w:t>
            </w:r>
          </w:p>
        </w:tc>
        <w:tc>
          <w:tcPr>
            <w:tcW w:w="741" w:type="pct"/>
          </w:tcPr>
          <w:p w:rsidR="00E52A54" w:rsidRDefault="00E52A54" w:rsidP="00E52A54">
            <w:pPr>
              <w:jc w:val="center"/>
            </w:pPr>
            <w:proofErr w:type="spellStart"/>
            <w:proofErr w:type="gramStart"/>
            <w:r w:rsidRPr="005F52CB">
              <w:t>шт</w:t>
            </w:r>
            <w:proofErr w:type="spellEnd"/>
            <w:proofErr w:type="gramEnd"/>
          </w:p>
        </w:tc>
        <w:tc>
          <w:tcPr>
            <w:tcW w:w="721" w:type="pct"/>
          </w:tcPr>
          <w:p w:rsidR="00E52A54" w:rsidRDefault="00E52A54" w:rsidP="00AC4BC4">
            <w:pPr>
              <w:jc w:val="center"/>
            </w:pPr>
            <w:r>
              <w:t>1</w:t>
            </w:r>
          </w:p>
        </w:tc>
      </w:tr>
      <w:tr w:rsidR="00E52A54" w:rsidTr="00DF0939">
        <w:tc>
          <w:tcPr>
            <w:tcW w:w="502" w:type="pct"/>
          </w:tcPr>
          <w:p w:rsidR="00E52A54" w:rsidRDefault="00E52A54" w:rsidP="00E7100B">
            <w:r>
              <w:t>3</w:t>
            </w:r>
          </w:p>
        </w:tc>
        <w:tc>
          <w:tcPr>
            <w:tcW w:w="3036" w:type="pct"/>
          </w:tcPr>
          <w:p w:rsidR="00E52A54" w:rsidRDefault="00E52A54" w:rsidP="00E7100B">
            <w:r>
              <w:t>Прибор управления оповещением БРО «Рокот»</w:t>
            </w:r>
          </w:p>
        </w:tc>
        <w:tc>
          <w:tcPr>
            <w:tcW w:w="741" w:type="pct"/>
          </w:tcPr>
          <w:p w:rsidR="00E52A54" w:rsidRDefault="00E52A54" w:rsidP="00E52A54">
            <w:pPr>
              <w:jc w:val="center"/>
            </w:pPr>
            <w:proofErr w:type="spellStart"/>
            <w:proofErr w:type="gramStart"/>
            <w:r w:rsidRPr="005F52CB">
              <w:t>шт</w:t>
            </w:r>
            <w:proofErr w:type="spellEnd"/>
            <w:proofErr w:type="gramEnd"/>
          </w:p>
        </w:tc>
        <w:tc>
          <w:tcPr>
            <w:tcW w:w="721" w:type="pct"/>
          </w:tcPr>
          <w:p w:rsidR="00E52A54" w:rsidRDefault="00E52A54" w:rsidP="00AC4BC4">
            <w:pPr>
              <w:jc w:val="center"/>
            </w:pPr>
            <w:r>
              <w:t>1</w:t>
            </w:r>
          </w:p>
        </w:tc>
      </w:tr>
      <w:tr w:rsidR="00E52A54" w:rsidTr="00DF0939">
        <w:tc>
          <w:tcPr>
            <w:tcW w:w="502" w:type="pct"/>
          </w:tcPr>
          <w:p w:rsidR="00E52A54" w:rsidRDefault="00E52A54" w:rsidP="00E7100B">
            <w:r>
              <w:t>4</w:t>
            </w:r>
          </w:p>
        </w:tc>
        <w:tc>
          <w:tcPr>
            <w:tcW w:w="3036" w:type="pct"/>
          </w:tcPr>
          <w:p w:rsidR="00E52A54" w:rsidRDefault="00E52A54" w:rsidP="00E7100B">
            <w:r>
              <w:t>Пульт контроля и управления С-2000</w:t>
            </w:r>
          </w:p>
        </w:tc>
        <w:tc>
          <w:tcPr>
            <w:tcW w:w="741" w:type="pct"/>
          </w:tcPr>
          <w:p w:rsidR="00E52A54" w:rsidRDefault="00E52A54" w:rsidP="00E52A54">
            <w:pPr>
              <w:jc w:val="center"/>
            </w:pPr>
            <w:proofErr w:type="spellStart"/>
            <w:proofErr w:type="gramStart"/>
            <w:r w:rsidRPr="005F52CB">
              <w:t>шт</w:t>
            </w:r>
            <w:proofErr w:type="spellEnd"/>
            <w:proofErr w:type="gramEnd"/>
          </w:p>
        </w:tc>
        <w:tc>
          <w:tcPr>
            <w:tcW w:w="721" w:type="pct"/>
          </w:tcPr>
          <w:p w:rsidR="00E52A54" w:rsidRDefault="00E52A54" w:rsidP="00AC4BC4">
            <w:pPr>
              <w:jc w:val="center"/>
            </w:pPr>
            <w:r>
              <w:t>1</w:t>
            </w:r>
          </w:p>
        </w:tc>
      </w:tr>
      <w:tr w:rsidR="00E52A54" w:rsidTr="00DF0939">
        <w:tc>
          <w:tcPr>
            <w:tcW w:w="502" w:type="pct"/>
          </w:tcPr>
          <w:p w:rsidR="00E52A54" w:rsidRDefault="00E52A54" w:rsidP="00E7100B">
            <w:r>
              <w:t>5</w:t>
            </w:r>
          </w:p>
        </w:tc>
        <w:tc>
          <w:tcPr>
            <w:tcW w:w="3036" w:type="pct"/>
          </w:tcPr>
          <w:p w:rsidR="00E52A54" w:rsidRDefault="00E52A54" w:rsidP="00E7100B">
            <w:proofErr w:type="spellStart"/>
            <w:r>
              <w:t>Извещатель</w:t>
            </w:r>
            <w:proofErr w:type="spellEnd"/>
            <w:r>
              <w:t xml:space="preserve"> пожарный дымовой ИП 212-141</w:t>
            </w:r>
          </w:p>
        </w:tc>
        <w:tc>
          <w:tcPr>
            <w:tcW w:w="741" w:type="pct"/>
          </w:tcPr>
          <w:p w:rsidR="00E52A54" w:rsidRDefault="00E52A54" w:rsidP="00E52A54">
            <w:pPr>
              <w:jc w:val="center"/>
            </w:pPr>
            <w:proofErr w:type="spellStart"/>
            <w:proofErr w:type="gramStart"/>
            <w:r w:rsidRPr="005F52CB">
              <w:t>шт</w:t>
            </w:r>
            <w:proofErr w:type="spellEnd"/>
            <w:proofErr w:type="gramEnd"/>
          </w:p>
        </w:tc>
        <w:tc>
          <w:tcPr>
            <w:tcW w:w="721" w:type="pct"/>
          </w:tcPr>
          <w:p w:rsidR="00E52A54" w:rsidRDefault="00E52A54" w:rsidP="00AC4BC4">
            <w:pPr>
              <w:jc w:val="center"/>
            </w:pPr>
            <w:r>
              <w:t>14</w:t>
            </w:r>
          </w:p>
        </w:tc>
      </w:tr>
      <w:tr w:rsidR="00E52A54" w:rsidTr="00DF0939">
        <w:tc>
          <w:tcPr>
            <w:tcW w:w="502" w:type="pct"/>
          </w:tcPr>
          <w:p w:rsidR="00E52A54" w:rsidRDefault="00E52A54" w:rsidP="00E7100B">
            <w:r>
              <w:t>6</w:t>
            </w:r>
          </w:p>
        </w:tc>
        <w:tc>
          <w:tcPr>
            <w:tcW w:w="3036" w:type="pct"/>
          </w:tcPr>
          <w:p w:rsidR="00E52A54" w:rsidRDefault="00E52A54" w:rsidP="00E7100B">
            <w:proofErr w:type="spellStart"/>
            <w:r>
              <w:t>Извещатель</w:t>
            </w:r>
            <w:proofErr w:type="spellEnd"/>
            <w:r>
              <w:t xml:space="preserve"> пожарный ручной ИПР-3 СУ</w:t>
            </w:r>
          </w:p>
        </w:tc>
        <w:tc>
          <w:tcPr>
            <w:tcW w:w="741" w:type="pct"/>
          </w:tcPr>
          <w:p w:rsidR="00E52A54" w:rsidRDefault="00E52A54" w:rsidP="00E52A54">
            <w:pPr>
              <w:jc w:val="center"/>
            </w:pPr>
            <w:proofErr w:type="spellStart"/>
            <w:proofErr w:type="gramStart"/>
            <w:r w:rsidRPr="005F52CB">
              <w:t>шт</w:t>
            </w:r>
            <w:proofErr w:type="spellEnd"/>
            <w:proofErr w:type="gramEnd"/>
          </w:p>
        </w:tc>
        <w:tc>
          <w:tcPr>
            <w:tcW w:w="721" w:type="pct"/>
          </w:tcPr>
          <w:p w:rsidR="00E52A54" w:rsidRDefault="00E52A54" w:rsidP="00AC4BC4">
            <w:pPr>
              <w:jc w:val="center"/>
            </w:pPr>
            <w:r>
              <w:t>2</w:t>
            </w:r>
          </w:p>
        </w:tc>
      </w:tr>
      <w:tr w:rsidR="00E52A54" w:rsidTr="00DF0939">
        <w:tc>
          <w:tcPr>
            <w:tcW w:w="502" w:type="pct"/>
          </w:tcPr>
          <w:p w:rsidR="00E52A54" w:rsidRDefault="00E52A54" w:rsidP="00E7100B">
            <w:r>
              <w:t>7</w:t>
            </w:r>
          </w:p>
        </w:tc>
        <w:tc>
          <w:tcPr>
            <w:tcW w:w="3036" w:type="pct"/>
          </w:tcPr>
          <w:p w:rsidR="00E52A54" w:rsidRDefault="00E52A54" w:rsidP="00E7100B">
            <w:r>
              <w:t>Устройства сигнальные звуковые (Маяк-12К, колонки речевого оповещения)</w:t>
            </w:r>
          </w:p>
        </w:tc>
        <w:tc>
          <w:tcPr>
            <w:tcW w:w="741" w:type="pct"/>
          </w:tcPr>
          <w:p w:rsidR="00E52A54" w:rsidRDefault="00E52A54" w:rsidP="00E52A54">
            <w:pPr>
              <w:jc w:val="center"/>
            </w:pPr>
            <w:proofErr w:type="spellStart"/>
            <w:proofErr w:type="gramStart"/>
            <w:r w:rsidRPr="005F52CB">
              <w:t>шт</w:t>
            </w:r>
            <w:proofErr w:type="spellEnd"/>
            <w:proofErr w:type="gramEnd"/>
          </w:p>
        </w:tc>
        <w:tc>
          <w:tcPr>
            <w:tcW w:w="721" w:type="pct"/>
          </w:tcPr>
          <w:p w:rsidR="00E52A54" w:rsidRDefault="00E52A54" w:rsidP="00AC4BC4">
            <w:pPr>
              <w:jc w:val="center"/>
            </w:pPr>
            <w:r>
              <w:t>7</w:t>
            </w:r>
          </w:p>
        </w:tc>
      </w:tr>
      <w:tr w:rsidR="00E52A54" w:rsidTr="00DF0939">
        <w:tc>
          <w:tcPr>
            <w:tcW w:w="502" w:type="pct"/>
          </w:tcPr>
          <w:p w:rsidR="00E52A54" w:rsidRDefault="00E52A54" w:rsidP="00E7100B">
            <w:r>
              <w:t>8</w:t>
            </w:r>
          </w:p>
        </w:tc>
        <w:tc>
          <w:tcPr>
            <w:tcW w:w="3036" w:type="pct"/>
          </w:tcPr>
          <w:p w:rsidR="00E52A54" w:rsidRDefault="00E52A54" w:rsidP="00E7100B">
            <w:r>
              <w:t>Табло  световое «Выход» Молния-12</w:t>
            </w:r>
          </w:p>
        </w:tc>
        <w:tc>
          <w:tcPr>
            <w:tcW w:w="741" w:type="pct"/>
          </w:tcPr>
          <w:p w:rsidR="00E52A54" w:rsidRDefault="00E52A54" w:rsidP="00E52A54">
            <w:pPr>
              <w:jc w:val="center"/>
            </w:pPr>
            <w:proofErr w:type="spellStart"/>
            <w:proofErr w:type="gramStart"/>
            <w:r w:rsidRPr="005F52CB">
              <w:t>шт</w:t>
            </w:r>
            <w:proofErr w:type="spellEnd"/>
            <w:proofErr w:type="gramEnd"/>
          </w:p>
        </w:tc>
        <w:tc>
          <w:tcPr>
            <w:tcW w:w="721" w:type="pct"/>
          </w:tcPr>
          <w:p w:rsidR="00E52A54" w:rsidRDefault="00E52A54" w:rsidP="00AC4BC4">
            <w:pPr>
              <w:jc w:val="center"/>
            </w:pPr>
            <w:r>
              <w:t>3</w:t>
            </w:r>
          </w:p>
        </w:tc>
      </w:tr>
    </w:tbl>
    <w:p w:rsidR="00015243" w:rsidRDefault="00015243" w:rsidP="00E7100B"/>
    <w:p w:rsidR="00DF0939" w:rsidRPr="00015243" w:rsidRDefault="00E52A54" w:rsidP="00E7100B">
      <w:pPr>
        <w:rPr>
          <w:b/>
        </w:rPr>
      </w:pPr>
      <w:r>
        <w:t xml:space="preserve"> </w:t>
      </w:r>
      <w:r w:rsidRPr="00015243">
        <w:rPr>
          <w:b/>
        </w:rPr>
        <w:t>3. Филиал «Тольяттинский» ФГУП «Московское ПрОП» Минтруда России по адресу: Самарская область, г. Тольятти, ул. Бульвар 50 лет Октября</w:t>
      </w:r>
      <w:r w:rsidR="00B83849">
        <w:rPr>
          <w:b/>
        </w:rPr>
        <w:t>, д. 13а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383"/>
      </w:tblGrid>
      <w:tr w:rsidR="00E52A54" w:rsidTr="00E52A54">
        <w:tc>
          <w:tcPr>
            <w:tcW w:w="959" w:type="dxa"/>
          </w:tcPr>
          <w:p w:rsidR="00E52A54" w:rsidRPr="00015243" w:rsidRDefault="00E52A54" w:rsidP="00E52A54">
            <w:pPr>
              <w:jc w:val="center"/>
              <w:rPr>
                <w:b/>
              </w:rPr>
            </w:pPr>
            <w:r w:rsidRPr="00015243">
              <w:rPr>
                <w:b/>
              </w:rPr>
              <w:t>Номер</w:t>
            </w:r>
          </w:p>
        </w:tc>
        <w:tc>
          <w:tcPr>
            <w:tcW w:w="5812" w:type="dxa"/>
          </w:tcPr>
          <w:p w:rsidR="00E52A54" w:rsidRPr="00015243" w:rsidRDefault="00E52A54" w:rsidP="00E52A54">
            <w:pPr>
              <w:jc w:val="center"/>
              <w:rPr>
                <w:b/>
              </w:rPr>
            </w:pPr>
            <w:r w:rsidRPr="00015243">
              <w:rPr>
                <w:b/>
              </w:rPr>
              <w:t>Наименование оборудования</w:t>
            </w:r>
          </w:p>
        </w:tc>
        <w:tc>
          <w:tcPr>
            <w:tcW w:w="1417" w:type="dxa"/>
          </w:tcPr>
          <w:p w:rsidR="00E52A54" w:rsidRPr="00015243" w:rsidRDefault="00E52A54" w:rsidP="00E52A54">
            <w:pPr>
              <w:jc w:val="center"/>
              <w:rPr>
                <w:b/>
              </w:rPr>
            </w:pPr>
            <w:r w:rsidRPr="00015243">
              <w:rPr>
                <w:b/>
              </w:rPr>
              <w:t>Ед. изм.</w:t>
            </w:r>
          </w:p>
        </w:tc>
        <w:tc>
          <w:tcPr>
            <w:tcW w:w="1383" w:type="dxa"/>
          </w:tcPr>
          <w:p w:rsidR="00E52A54" w:rsidRPr="00015243" w:rsidRDefault="00E52A54" w:rsidP="00E52A54">
            <w:pPr>
              <w:jc w:val="center"/>
              <w:rPr>
                <w:b/>
              </w:rPr>
            </w:pPr>
            <w:r w:rsidRPr="00015243">
              <w:rPr>
                <w:b/>
              </w:rPr>
              <w:t>Кол-во</w:t>
            </w:r>
          </w:p>
        </w:tc>
      </w:tr>
      <w:tr w:rsidR="00E52A54" w:rsidTr="00E52A54">
        <w:tc>
          <w:tcPr>
            <w:tcW w:w="959" w:type="dxa"/>
          </w:tcPr>
          <w:p w:rsidR="00E52A54" w:rsidRPr="00CF4FE8" w:rsidRDefault="00E52A54" w:rsidP="00E52A54">
            <w:pPr>
              <w:jc w:val="center"/>
            </w:pPr>
            <w:r w:rsidRPr="00CF4FE8">
              <w:t>1</w:t>
            </w:r>
          </w:p>
        </w:tc>
        <w:tc>
          <w:tcPr>
            <w:tcW w:w="5812" w:type="dxa"/>
          </w:tcPr>
          <w:p w:rsidR="00E52A54" w:rsidRDefault="00E52A54" w:rsidP="00E7100B">
            <w:r>
              <w:rPr>
                <w:rFonts w:eastAsia="Calibri"/>
                <w:lang w:eastAsia="en-US"/>
              </w:rPr>
              <w:t>Прибо</w:t>
            </w:r>
            <w:r w:rsidR="00015243">
              <w:rPr>
                <w:rFonts w:eastAsia="Calibri"/>
                <w:lang w:eastAsia="en-US"/>
              </w:rPr>
              <w:t>р приемно-контрольный  Сигнал-20 М</w:t>
            </w:r>
          </w:p>
        </w:tc>
        <w:tc>
          <w:tcPr>
            <w:tcW w:w="1417" w:type="dxa"/>
          </w:tcPr>
          <w:p w:rsidR="00E52A54" w:rsidRPr="00472AF5" w:rsidRDefault="00E52A54" w:rsidP="00E52A54">
            <w:pPr>
              <w:jc w:val="center"/>
            </w:pPr>
            <w:proofErr w:type="spellStart"/>
            <w:proofErr w:type="gramStart"/>
            <w:r w:rsidRPr="00472AF5"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:rsidR="00E52A54" w:rsidRDefault="00015243" w:rsidP="00015243">
            <w:pPr>
              <w:jc w:val="center"/>
            </w:pPr>
            <w:r>
              <w:t>1</w:t>
            </w:r>
          </w:p>
        </w:tc>
      </w:tr>
      <w:tr w:rsidR="00E52A54" w:rsidTr="00E52A54">
        <w:tc>
          <w:tcPr>
            <w:tcW w:w="959" w:type="dxa"/>
          </w:tcPr>
          <w:p w:rsidR="00E52A54" w:rsidRPr="00CF4FE8" w:rsidRDefault="00E52A54" w:rsidP="00E52A54">
            <w:pPr>
              <w:jc w:val="center"/>
            </w:pPr>
            <w:r w:rsidRPr="00CF4FE8">
              <w:t>2</w:t>
            </w:r>
          </w:p>
        </w:tc>
        <w:tc>
          <w:tcPr>
            <w:tcW w:w="5812" w:type="dxa"/>
          </w:tcPr>
          <w:p w:rsidR="00E52A54" w:rsidRDefault="00E52A54" w:rsidP="00E7100B">
            <w:r>
              <w:t>Резер</w:t>
            </w:r>
            <w:r w:rsidR="00015243">
              <w:t>вный источник питания РИП 12 исп</w:t>
            </w:r>
            <w:r>
              <w:t>.01</w:t>
            </w:r>
          </w:p>
        </w:tc>
        <w:tc>
          <w:tcPr>
            <w:tcW w:w="1417" w:type="dxa"/>
          </w:tcPr>
          <w:p w:rsidR="00E52A54" w:rsidRPr="00472AF5" w:rsidRDefault="00E52A54" w:rsidP="00E52A54">
            <w:pPr>
              <w:jc w:val="center"/>
            </w:pPr>
            <w:proofErr w:type="spellStart"/>
            <w:proofErr w:type="gramStart"/>
            <w:r w:rsidRPr="00472AF5"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:rsidR="00E52A54" w:rsidRDefault="00015243" w:rsidP="00015243">
            <w:pPr>
              <w:jc w:val="center"/>
            </w:pPr>
            <w:r>
              <w:t>1</w:t>
            </w:r>
          </w:p>
        </w:tc>
      </w:tr>
      <w:tr w:rsidR="00E52A54" w:rsidTr="00E52A54">
        <w:tc>
          <w:tcPr>
            <w:tcW w:w="959" w:type="dxa"/>
          </w:tcPr>
          <w:p w:rsidR="00E52A54" w:rsidRPr="00CF4FE8" w:rsidRDefault="00E52A54" w:rsidP="00E52A54">
            <w:pPr>
              <w:jc w:val="center"/>
            </w:pPr>
            <w:r w:rsidRPr="00CF4FE8">
              <w:t>3</w:t>
            </w:r>
          </w:p>
        </w:tc>
        <w:tc>
          <w:tcPr>
            <w:tcW w:w="5812" w:type="dxa"/>
          </w:tcPr>
          <w:p w:rsidR="00E52A54" w:rsidRDefault="00E52A54" w:rsidP="00E7100B">
            <w:proofErr w:type="spellStart"/>
            <w:r>
              <w:t>Извещатель</w:t>
            </w:r>
            <w:proofErr w:type="spellEnd"/>
            <w:r>
              <w:t xml:space="preserve"> пожарный дымовой ИП 212-141</w:t>
            </w:r>
            <w:r w:rsidR="00015243">
              <w:t xml:space="preserve"> м</w:t>
            </w:r>
          </w:p>
        </w:tc>
        <w:tc>
          <w:tcPr>
            <w:tcW w:w="1417" w:type="dxa"/>
          </w:tcPr>
          <w:p w:rsidR="00E52A54" w:rsidRPr="00472AF5" w:rsidRDefault="00E52A54" w:rsidP="00E52A54">
            <w:pPr>
              <w:jc w:val="center"/>
            </w:pPr>
            <w:proofErr w:type="spellStart"/>
            <w:proofErr w:type="gramStart"/>
            <w:r w:rsidRPr="00472AF5"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:rsidR="00E52A54" w:rsidRDefault="00015243" w:rsidP="00015243">
            <w:pPr>
              <w:jc w:val="center"/>
            </w:pPr>
            <w:r>
              <w:t>69</w:t>
            </w:r>
          </w:p>
        </w:tc>
      </w:tr>
      <w:tr w:rsidR="00E52A54" w:rsidTr="00E52A54">
        <w:tc>
          <w:tcPr>
            <w:tcW w:w="959" w:type="dxa"/>
          </w:tcPr>
          <w:p w:rsidR="00E52A54" w:rsidRPr="00CF4FE8" w:rsidRDefault="00E52A54" w:rsidP="00E52A54">
            <w:pPr>
              <w:jc w:val="center"/>
            </w:pPr>
            <w:r w:rsidRPr="00CF4FE8">
              <w:t>4</w:t>
            </w:r>
          </w:p>
        </w:tc>
        <w:tc>
          <w:tcPr>
            <w:tcW w:w="5812" w:type="dxa"/>
          </w:tcPr>
          <w:p w:rsidR="00E52A54" w:rsidRDefault="00E52A54" w:rsidP="00E7100B">
            <w:proofErr w:type="spellStart"/>
            <w:r>
              <w:t>Извещатель</w:t>
            </w:r>
            <w:proofErr w:type="spellEnd"/>
            <w:r>
              <w:t xml:space="preserve"> пожарный ручной ИПР- 55</w:t>
            </w:r>
          </w:p>
        </w:tc>
        <w:tc>
          <w:tcPr>
            <w:tcW w:w="1417" w:type="dxa"/>
          </w:tcPr>
          <w:p w:rsidR="00E52A54" w:rsidRPr="00472AF5" w:rsidRDefault="00E52A54" w:rsidP="00E52A54">
            <w:pPr>
              <w:jc w:val="center"/>
            </w:pPr>
            <w:proofErr w:type="spellStart"/>
            <w:proofErr w:type="gramStart"/>
            <w:r w:rsidRPr="00472AF5"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:rsidR="00E52A54" w:rsidRDefault="00015243" w:rsidP="00015243">
            <w:pPr>
              <w:jc w:val="center"/>
            </w:pPr>
            <w:r>
              <w:t>2</w:t>
            </w:r>
          </w:p>
        </w:tc>
      </w:tr>
      <w:tr w:rsidR="00E52A54" w:rsidTr="00E52A54">
        <w:tc>
          <w:tcPr>
            <w:tcW w:w="959" w:type="dxa"/>
          </w:tcPr>
          <w:p w:rsidR="00E52A54" w:rsidRPr="00CF4FE8" w:rsidRDefault="00E52A54" w:rsidP="00E52A54">
            <w:pPr>
              <w:jc w:val="center"/>
            </w:pPr>
            <w:r w:rsidRPr="00CF4FE8">
              <w:t>5</w:t>
            </w:r>
          </w:p>
        </w:tc>
        <w:tc>
          <w:tcPr>
            <w:tcW w:w="5812" w:type="dxa"/>
          </w:tcPr>
          <w:p w:rsidR="00E52A54" w:rsidRDefault="00E52A54" w:rsidP="00E7100B">
            <w:proofErr w:type="spellStart"/>
            <w:r>
              <w:t>Оповещатель</w:t>
            </w:r>
            <w:proofErr w:type="spellEnd"/>
            <w:r>
              <w:t xml:space="preserve"> </w:t>
            </w:r>
            <w:proofErr w:type="gramStart"/>
            <w:r>
              <w:t>свето-звуковой</w:t>
            </w:r>
            <w:proofErr w:type="gramEnd"/>
            <w:r>
              <w:t xml:space="preserve"> Гром-12КП</w:t>
            </w:r>
          </w:p>
        </w:tc>
        <w:tc>
          <w:tcPr>
            <w:tcW w:w="1417" w:type="dxa"/>
          </w:tcPr>
          <w:p w:rsidR="00E52A54" w:rsidRPr="00472AF5" w:rsidRDefault="00E52A54" w:rsidP="00E52A54">
            <w:pPr>
              <w:jc w:val="center"/>
            </w:pPr>
            <w:proofErr w:type="spellStart"/>
            <w:proofErr w:type="gramStart"/>
            <w:r w:rsidRPr="00472AF5"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:rsidR="00E52A54" w:rsidRDefault="00015243" w:rsidP="00015243">
            <w:pPr>
              <w:jc w:val="center"/>
            </w:pPr>
            <w:r>
              <w:t>1</w:t>
            </w:r>
          </w:p>
        </w:tc>
      </w:tr>
      <w:tr w:rsidR="00E52A54" w:rsidTr="00E52A54">
        <w:tc>
          <w:tcPr>
            <w:tcW w:w="959" w:type="dxa"/>
          </w:tcPr>
          <w:p w:rsidR="00E52A54" w:rsidRPr="00CF4FE8" w:rsidRDefault="00E52A54" w:rsidP="00E52A54">
            <w:pPr>
              <w:jc w:val="center"/>
            </w:pPr>
            <w:r w:rsidRPr="00CF4FE8">
              <w:t>6</w:t>
            </w:r>
          </w:p>
        </w:tc>
        <w:tc>
          <w:tcPr>
            <w:tcW w:w="5812" w:type="dxa"/>
          </w:tcPr>
          <w:p w:rsidR="00E52A54" w:rsidRDefault="00E52A54" w:rsidP="00E7100B">
            <w:proofErr w:type="spellStart"/>
            <w:r>
              <w:t>Оповещатель</w:t>
            </w:r>
            <w:proofErr w:type="spellEnd"/>
            <w:r>
              <w:t xml:space="preserve"> </w:t>
            </w:r>
            <w:proofErr w:type="gramStart"/>
            <w:r>
              <w:t>звуковой</w:t>
            </w:r>
            <w:proofErr w:type="gramEnd"/>
            <w:r>
              <w:t xml:space="preserve"> Иволга (ПКИ-1)</w:t>
            </w:r>
          </w:p>
        </w:tc>
        <w:tc>
          <w:tcPr>
            <w:tcW w:w="1417" w:type="dxa"/>
          </w:tcPr>
          <w:p w:rsidR="00E52A54" w:rsidRPr="00472AF5" w:rsidRDefault="00E52A54" w:rsidP="00E52A54">
            <w:pPr>
              <w:jc w:val="center"/>
            </w:pPr>
            <w:proofErr w:type="spellStart"/>
            <w:proofErr w:type="gramStart"/>
            <w:r w:rsidRPr="00472AF5"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:rsidR="00E52A54" w:rsidRDefault="00015243" w:rsidP="00015243">
            <w:pPr>
              <w:jc w:val="center"/>
            </w:pPr>
            <w:r>
              <w:t>4</w:t>
            </w:r>
          </w:p>
        </w:tc>
      </w:tr>
      <w:tr w:rsidR="00E52A54" w:rsidTr="00E52A54">
        <w:tc>
          <w:tcPr>
            <w:tcW w:w="959" w:type="dxa"/>
          </w:tcPr>
          <w:p w:rsidR="00E52A54" w:rsidRPr="00CF4FE8" w:rsidRDefault="00E52A54" w:rsidP="00E52A54">
            <w:pPr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E52A54" w:rsidRDefault="00E52A54" w:rsidP="00E7100B">
            <w:proofErr w:type="spellStart"/>
            <w:r>
              <w:t>Оповещатель</w:t>
            </w:r>
            <w:proofErr w:type="spellEnd"/>
            <w:r>
              <w:t xml:space="preserve"> </w:t>
            </w:r>
            <w:proofErr w:type="gramStart"/>
            <w:r>
              <w:t>световой</w:t>
            </w:r>
            <w:proofErr w:type="gramEnd"/>
            <w:r>
              <w:t xml:space="preserve"> (табло) направление движения Молния-12</w:t>
            </w:r>
          </w:p>
        </w:tc>
        <w:tc>
          <w:tcPr>
            <w:tcW w:w="1417" w:type="dxa"/>
          </w:tcPr>
          <w:p w:rsidR="00E52A54" w:rsidRDefault="00E52A54" w:rsidP="00E52A54">
            <w:pPr>
              <w:jc w:val="center"/>
            </w:pPr>
            <w:proofErr w:type="spellStart"/>
            <w:proofErr w:type="gramStart"/>
            <w:r w:rsidRPr="00472AF5"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:rsidR="00E52A54" w:rsidRDefault="00015243" w:rsidP="00015243">
            <w:pPr>
              <w:jc w:val="center"/>
            </w:pPr>
            <w:r>
              <w:t>2</w:t>
            </w:r>
          </w:p>
        </w:tc>
      </w:tr>
    </w:tbl>
    <w:p w:rsidR="00E52A54" w:rsidRDefault="00E52A54" w:rsidP="00E7100B"/>
    <w:p w:rsidR="00DC2559" w:rsidRDefault="00DC2559" w:rsidP="00E7100B"/>
    <w:p w:rsidR="00DC2559" w:rsidRDefault="00DC2559" w:rsidP="00E7100B">
      <w:r>
        <w:t>Главный инженер</w:t>
      </w:r>
    </w:p>
    <w:p w:rsidR="00036193" w:rsidRDefault="00036193" w:rsidP="00E7100B">
      <w:pPr>
        <w:rPr>
          <w:rFonts w:eastAsia="Calibri"/>
          <w:lang w:eastAsia="en-US"/>
        </w:rPr>
      </w:pPr>
      <w:r w:rsidRPr="00015243">
        <w:rPr>
          <w:rFonts w:eastAsia="Calibri"/>
          <w:lang w:eastAsia="en-US"/>
        </w:rPr>
        <w:t>«Самарский №2» филиал ФГУП «</w:t>
      </w:r>
      <w:proofErr w:type="gramStart"/>
      <w:r w:rsidRPr="00015243">
        <w:rPr>
          <w:rFonts w:eastAsia="Calibri"/>
          <w:lang w:eastAsia="en-US"/>
        </w:rPr>
        <w:t>Московское</w:t>
      </w:r>
      <w:proofErr w:type="gramEnd"/>
      <w:r w:rsidRPr="00015243">
        <w:rPr>
          <w:rFonts w:eastAsia="Calibri"/>
          <w:lang w:eastAsia="en-US"/>
        </w:rPr>
        <w:t xml:space="preserve">  ПрОП» </w:t>
      </w:r>
    </w:p>
    <w:p w:rsidR="00036193" w:rsidRDefault="00036193" w:rsidP="00E7100B">
      <w:r w:rsidRPr="00015243">
        <w:rPr>
          <w:rFonts w:eastAsia="Calibri"/>
          <w:lang w:eastAsia="en-US"/>
        </w:rPr>
        <w:t>Минтруда России</w:t>
      </w:r>
      <w:r>
        <w:rPr>
          <w:rFonts w:eastAsia="Calibri"/>
          <w:lang w:eastAsia="en-US"/>
        </w:rPr>
        <w:t xml:space="preserve">  ___________________________  __ </w:t>
      </w:r>
      <w:proofErr w:type="spellStart"/>
      <w:r>
        <w:rPr>
          <w:rFonts w:eastAsia="Calibri"/>
          <w:lang w:eastAsia="en-US"/>
        </w:rPr>
        <w:t>П.В.Жучкин</w:t>
      </w:r>
      <w:proofErr w:type="spellEnd"/>
    </w:p>
    <w:sectPr w:rsidR="0003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EF4"/>
    <w:multiLevelType w:val="hybridMultilevel"/>
    <w:tmpl w:val="DA92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4032"/>
    <w:multiLevelType w:val="hybridMultilevel"/>
    <w:tmpl w:val="DE6E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F1F88"/>
    <w:multiLevelType w:val="hybridMultilevel"/>
    <w:tmpl w:val="C770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B7"/>
    <w:rsid w:val="00007B1E"/>
    <w:rsid w:val="00012DC4"/>
    <w:rsid w:val="00015243"/>
    <w:rsid w:val="0001753C"/>
    <w:rsid w:val="00032CAE"/>
    <w:rsid w:val="00036193"/>
    <w:rsid w:val="0004067B"/>
    <w:rsid w:val="00040EF1"/>
    <w:rsid w:val="000465BC"/>
    <w:rsid w:val="00046755"/>
    <w:rsid w:val="00057BC4"/>
    <w:rsid w:val="00060175"/>
    <w:rsid w:val="00086D18"/>
    <w:rsid w:val="000878E9"/>
    <w:rsid w:val="00096194"/>
    <w:rsid w:val="00097008"/>
    <w:rsid w:val="000A6D1C"/>
    <w:rsid w:val="000B02E2"/>
    <w:rsid w:val="000B2E99"/>
    <w:rsid w:val="000B6CEC"/>
    <w:rsid w:val="000D0915"/>
    <w:rsid w:val="000D5986"/>
    <w:rsid w:val="000D7CD9"/>
    <w:rsid w:val="000D7E8C"/>
    <w:rsid w:val="000E578B"/>
    <w:rsid w:val="000F0B11"/>
    <w:rsid w:val="000F605A"/>
    <w:rsid w:val="000F78A7"/>
    <w:rsid w:val="001013E6"/>
    <w:rsid w:val="00103CCA"/>
    <w:rsid w:val="00104C48"/>
    <w:rsid w:val="0011150D"/>
    <w:rsid w:val="00111ABE"/>
    <w:rsid w:val="00120F98"/>
    <w:rsid w:val="00121175"/>
    <w:rsid w:val="0012275B"/>
    <w:rsid w:val="00122FAE"/>
    <w:rsid w:val="00123698"/>
    <w:rsid w:val="0012607D"/>
    <w:rsid w:val="00147837"/>
    <w:rsid w:val="00151E3E"/>
    <w:rsid w:val="00161F52"/>
    <w:rsid w:val="00165092"/>
    <w:rsid w:val="00186AE2"/>
    <w:rsid w:val="00191C12"/>
    <w:rsid w:val="001A445C"/>
    <w:rsid w:val="001A57A5"/>
    <w:rsid w:val="001A6E3B"/>
    <w:rsid w:val="001B6878"/>
    <w:rsid w:val="001C5CBD"/>
    <w:rsid w:val="001D5E45"/>
    <w:rsid w:val="00205751"/>
    <w:rsid w:val="0020769E"/>
    <w:rsid w:val="002103AE"/>
    <w:rsid w:val="00217C2E"/>
    <w:rsid w:val="002263C4"/>
    <w:rsid w:val="0023190A"/>
    <w:rsid w:val="00232F7C"/>
    <w:rsid w:val="00235812"/>
    <w:rsid w:val="00237E28"/>
    <w:rsid w:val="00243468"/>
    <w:rsid w:val="002526D0"/>
    <w:rsid w:val="002538A7"/>
    <w:rsid w:val="0026055F"/>
    <w:rsid w:val="00272AF5"/>
    <w:rsid w:val="0027548B"/>
    <w:rsid w:val="00283575"/>
    <w:rsid w:val="00293368"/>
    <w:rsid w:val="002A09C6"/>
    <w:rsid w:val="002B2024"/>
    <w:rsid w:val="002B65B3"/>
    <w:rsid w:val="002D0AF8"/>
    <w:rsid w:val="002D7007"/>
    <w:rsid w:val="002E1994"/>
    <w:rsid w:val="002E4141"/>
    <w:rsid w:val="002E54D4"/>
    <w:rsid w:val="002F0FAA"/>
    <w:rsid w:val="00305850"/>
    <w:rsid w:val="00310E4F"/>
    <w:rsid w:val="0032264E"/>
    <w:rsid w:val="00325365"/>
    <w:rsid w:val="0033093F"/>
    <w:rsid w:val="0034358B"/>
    <w:rsid w:val="003467CE"/>
    <w:rsid w:val="00361006"/>
    <w:rsid w:val="00363723"/>
    <w:rsid w:val="0036531D"/>
    <w:rsid w:val="00365E1E"/>
    <w:rsid w:val="00366D6F"/>
    <w:rsid w:val="003718DD"/>
    <w:rsid w:val="00375B53"/>
    <w:rsid w:val="003771CF"/>
    <w:rsid w:val="00382633"/>
    <w:rsid w:val="00395042"/>
    <w:rsid w:val="00396C44"/>
    <w:rsid w:val="003D2894"/>
    <w:rsid w:val="003E1A51"/>
    <w:rsid w:val="003E3049"/>
    <w:rsid w:val="003F257C"/>
    <w:rsid w:val="003F4A8E"/>
    <w:rsid w:val="003F69C8"/>
    <w:rsid w:val="00401259"/>
    <w:rsid w:val="00411DB1"/>
    <w:rsid w:val="0041361B"/>
    <w:rsid w:val="00417DC1"/>
    <w:rsid w:val="00421E80"/>
    <w:rsid w:val="00424B0B"/>
    <w:rsid w:val="00433B8B"/>
    <w:rsid w:val="00446103"/>
    <w:rsid w:val="00461C1C"/>
    <w:rsid w:val="00462024"/>
    <w:rsid w:val="0047654F"/>
    <w:rsid w:val="004B43DB"/>
    <w:rsid w:val="004C2B25"/>
    <w:rsid w:val="004C665E"/>
    <w:rsid w:val="004E7532"/>
    <w:rsid w:val="004F4147"/>
    <w:rsid w:val="004F4EEC"/>
    <w:rsid w:val="004F6050"/>
    <w:rsid w:val="00503274"/>
    <w:rsid w:val="005052BA"/>
    <w:rsid w:val="00505A41"/>
    <w:rsid w:val="00535FF1"/>
    <w:rsid w:val="0054053D"/>
    <w:rsid w:val="00542903"/>
    <w:rsid w:val="00543BF5"/>
    <w:rsid w:val="00545942"/>
    <w:rsid w:val="00546AD2"/>
    <w:rsid w:val="00567DBF"/>
    <w:rsid w:val="00573C47"/>
    <w:rsid w:val="0057567B"/>
    <w:rsid w:val="005757C4"/>
    <w:rsid w:val="005844F4"/>
    <w:rsid w:val="00584E9B"/>
    <w:rsid w:val="00585A72"/>
    <w:rsid w:val="00585FA1"/>
    <w:rsid w:val="0058792F"/>
    <w:rsid w:val="005939A3"/>
    <w:rsid w:val="0059695B"/>
    <w:rsid w:val="005A0239"/>
    <w:rsid w:val="005A0F43"/>
    <w:rsid w:val="005C58BB"/>
    <w:rsid w:val="005D0480"/>
    <w:rsid w:val="005D0914"/>
    <w:rsid w:val="005D5122"/>
    <w:rsid w:val="005D5427"/>
    <w:rsid w:val="005E31B4"/>
    <w:rsid w:val="005E654E"/>
    <w:rsid w:val="005F68D8"/>
    <w:rsid w:val="00602CE7"/>
    <w:rsid w:val="00614F07"/>
    <w:rsid w:val="00621E5A"/>
    <w:rsid w:val="00622035"/>
    <w:rsid w:val="00624272"/>
    <w:rsid w:val="00626759"/>
    <w:rsid w:val="00637736"/>
    <w:rsid w:val="00654FD4"/>
    <w:rsid w:val="006603E4"/>
    <w:rsid w:val="00663D96"/>
    <w:rsid w:val="0067219D"/>
    <w:rsid w:val="0067289C"/>
    <w:rsid w:val="00675DB7"/>
    <w:rsid w:val="006779C0"/>
    <w:rsid w:val="0068379B"/>
    <w:rsid w:val="00690E7A"/>
    <w:rsid w:val="00696BF2"/>
    <w:rsid w:val="006A36EA"/>
    <w:rsid w:val="006A4517"/>
    <w:rsid w:val="006B113D"/>
    <w:rsid w:val="006C547E"/>
    <w:rsid w:val="006C6EA4"/>
    <w:rsid w:val="006D328B"/>
    <w:rsid w:val="006D6CE9"/>
    <w:rsid w:val="006E4DBE"/>
    <w:rsid w:val="006E7A2D"/>
    <w:rsid w:val="006F016E"/>
    <w:rsid w:val="006F080E"/>
    <w:rsid w:val="00703475"/>
    <w:rsid w:val="00706A5E"/>
    <w:rsid w:val="00707220"/>
    <w:rsid w:val="00721E81"/>
    <w:rsid w:val="00725474"/>
    <w:rsid w:val="00732E42"/>
    <w:rsid w:val="00733219"/>
    <w:rsid w:val="007620A5"/>
    <w:rsid w:val="00762807"/>
    <w:rsid w:val="00784476"/>
    <w:rsid w:val="00790333"/>
    <w:rsid w:val="00790D5C"/>
    <w:rsid w:val="00791CF1"/>
    <w:rsid w:val="0079267E"/>
    <w:rsid w:val="007B7BA4"/>
    <w:rsid w:val="007C0FAE"/>
    <w:rsid w:val="007C45EB"/>
    <w:rsid w:val="007D300E"/>
    <w:rsid w:val="007D44F1"/>
    <w:rsid w:val="007D4A70"/>
    <w:rsid w:val="007E4D77"/>
    <w:rsid w:val="0081008C"/>
    <w:rsid w:val="0081252C"/>
    <w:rsid w:val="00814738"/>
    <w:rsid w:val="0081657A"/>
    <w:rsid w:val="00832E03"/>
    <w:rsid w:val="0083763A"/>
    <w:rsid w:val="008464EC"/>
    <w:rsid w:val="00847C18"/>
    <w:rsid w:val="00852073"/>
    <w:rsid w:val="00854727"/>
    <w:rsid w:val="008565B4"/>
    <w:rsid w:val="008662FD"/>
    <w:rsid w:val="00866A74"/>
    <w:rsid w:val="0087065B"/>
    <w:rsid w:val="00871205"/>
    <w:rsid w:val="00877480"/>
    <w:rsid w:val="008779FB"/>
    <w:rsid w:val="008803F5"/>
    <w:rsid w:val="0089424C"/>
    <w:rsid w:val="008A3C04"/>
    <w:rsid w:val="008A5A57"/>
    <w:rsid w:val="008A7724"/>
    <w:rsid w:val="008C448B"/>
    <w:rsid w:val="008C58A1"/>
    <w:rsid w:val="008D0F84"/>
    <w:rsid w:val="008E47F6"/>
    <w:rsid w:val="00904330"/>
    <w:rsid w:val="009159C1"/>
    <w:rsid w:val="009572CE"/>
    <w:rsid w:val="00966D66"/>
    <w:rsid w:val="00974978"/>
    <w:rsid w:val="00982100"/>
    <w:rsid w:val="00983D52"/>
    <w:rsid w:val="009949A1"/>
    <w:rsid w:val="00994B72"/>
    <w:rsid w:val="009B3FAD"/>
    <w:rsid w:val="009B4B34"/>
    <w:rsid w:val="009C5B02"/>
    <w:rsid w:val="009C5D62"/>
    <w:rsid w:val="009C7BAC"/>
    <w:rsid w:val="009D79FE"/>
    <w:rsid w:val="009E0ACC"/>
    <w:rsid w:val="009E400E"/>
    <w:rsid w:val="009F0A13"/>
    <w:rsid w:val="009F2E27"/>
    <w:rsid w:val="009F2EA9"/>
    <w:rsid w:val="009F3709"/>
    <w:rsid w:val="009F59C0"/>
    <w:rsid w:val="00A01B11"/>
    <w:rsid w:val="00A026BF"/>
    <w:rsid w:val="00A20DC4"/>
    <w:rsid w:val="00A24237"/>
    <w:rsid w:val="00A2566A"/>
    <w:rsid w:val="00A3266C"/>
    <w:rsid w:val="00A32F68"/>
    <w:rsid w:val="00A37893"/>
    <w:rsid w:val="00A40E4D"/>
    <w:rsid w:val="00A4682D"/>
    <w:rsid w:val="00A51A98"/>
    <w:rsid w:val="00A52B94"/>
    <w:rsid w:val="00A52D3A"/>
    <w:rsid w:val="00A87F75"/>
    <w:rsid w:val="00A90A7F"/>
    <w:rsid w:val="00A9196D"/>
    <w:rsid w:val="00A97922"/>
    <w:rsid w:val="00AC4BC4"/>
    <w:rsid w:val="00AC6631"/>
    <w:rsid w:val="00AE05DF"/>
    <w:rsid w:val="00AF1919"/>
    <w:rsid w:val="00AF2EC9"/>
    <w:rsid w:val="00AF426C"/>
    <w:rsid w:val="00B11942"/>
    <w:rsid w:val="00B22BDC"/>
    <w:rsid w:val="00B27AC4"/>
    <w:rsid w:val="00B27E7B"/>
    <w:rsid w:val="00B558C1"/>
    <w:rsid w:val="00B56730"/>
    <w:rsid w:val="00B6417A"/>
    <w:rsid w:val="00B70528"/>
    <w:rsid w:val="00B723C5"/>
    <w:rsid w:val="00B745C4"/>
    <w:rsid w:val="00B83849"/>
    <w:rsid w:val="00B86D7C"/>
    <w:rsid w:val="00B91211"/>
    <w:rsid w:val="00B93F5F"/>
    <w:rsid w:val="00B95455"/>
    <w:rsid w:val="00B97782"/>
    <w:rsid w:val="00BC1A6F"/>
    <w:rsid w:val="00BC7457"/>
    <w:rsid w:val="00BE03ED"/>
    <w:rsid w:val="00BE1B61"/>
    <w:rsid w:val="00BE4B0F"/>
    <w:rsid w:val="00BE5483"/>
    <w:rsid w:val="00BE748D"/>
    <w:rsid w:val="00BF0CC2"/>
    <w:rsid w:val="00C04728"/>
    <w:rsid w:val="00C07764"/>
    <w:rsid w:val="00C1143E"/>
    <w:rsid w:val="00C146DA"/>
    <w:rsid w:val="00C23003"/>
    <w:rsid w:val="00C33278"/>
    <w:rsid w:val="00C35C9D"/>
    <w:rsid w:val="00C368CD"/>
    <w:rsid w:val="00C4710F"/>
    <w:rsid w:val="00C618C2"/>
    <w:rsid w:val="00C6373B"/>
    <w:rsid w:val="00C63D39"/>
    <w:rsid w:val="00C76B5B"/>
    <w:rsid w:val="00C807DA"/>
    <w:rsid w:val="00C8364A"/>
    <w:rsid w:val="00C92B7A"/>
    <w:rsid w:val="00CA0D49"/>
    <w:rsid w:val="00CA17F5"/>
    <w:rsid w:val="00CB3A3B"/>
    <w:rsid w:val="00CB78AC"/>
    <w:rsid w:val="00CB7CA8"/>
    <w:rsid w:val="00CC3127"/>
    <w:rsid w:val="00CD796A"/>
    <w:rsid w:val="00CE140C"/>
    <w:rsid w:val="00CE374B"/>
    <w:rsid w:val="00D07C4C"/>
    <w:rsid w:val="00D211C6"/>
    <w:rsid w:val="00D23EB6"/>
    <w:rsid w:val="00D24617"/>
    <w:rsid w:val="00D25F16"/>
    <w:rsid w:val="00D3287C"/>
    <w:rsid w:val="00D47043"/>
    <w:rsid w:val="00D50B40"/>
    <w:rsid w:val="00D515DC"/>
    <w:rsid w:val="00D528CC"/>
    <w:rsid w:val="00D55086"/>
    <w:rsid w:val="00D63642"/>
    <w:rsid w:val="00D703E0"/>
    <w:rsid w:val="00D70A5B"/>
    <w:rsid w:val="00D74044"/>
    <w:rsid w:val="00D77242"/>
    <w:rsid w:val="00D83A9A"/>
    <w:rsid w:val="00D90447"/>
    <w:rsid w:val="00D90FD8"/>
    <w:rsid w:val="00D95037"/>
    <w:rsid w:val="00DB26AC"/>
    <w:rsid w:val="00DB2BFE"/>
    <w:rsid w:val="00DC0E66"/>
    <w:rsid w:val="00DC0EA2"/>
    <w:rsid w:val="00DC2559"/>
    <w:rsid w:val="00DD3B55"/>
    <w:rsid w:val="00DE63F2"/>
    <w:rsid w:val="00DF0939"/>
    <w:rsid w:val="00DF7F4A"/>
    <w:rsid w:val="00E2057D"/>
    <w:rsid w:val="00E2082C"/>
    <w:rsid w:val="00E339F4"/>
    <w:rsid w:val="00E43B10"/>
    <w:rsid w:val="00E52A54"/>
    <w:rsid w:val="00E60393"/>
    <w:rsid w:val="00E62A7D"/>
    <w:rsid w:val="00E7100B"/>
    <w:rsid w:val="00E71263"/>
    <w:rsid w:val="00E71FF8"/>
    <w:rsid w:val="00E738E6"/>
    <w:rsid w:val="00E748A8"/>
    <w:rsid w:val="00E75650"/>
    <w:rsid w:val="00E80F8B"/>
    <w:rsid w:val="00E9640D"/>
    <w:rsid w:val="00EA2F57"/>
    <w:rsid w:val="00EA7703"/>
    <w:rsid w:val="00EB7856"/>
    <w:rsid w:val="00EC3523"/>
    <w:rsid w:val="00ED0FBA"/>
    <w:rsid w:val="00ED33E2"/>
    <w:rsid w:val="00EE1AA3"/>
    <w:rsid w:val="00F0783C"/>
    <w:rsid w:val="00F20CA8"/>
    <w:rsid w:val="00F222AA"/>
    <w:rsid w:val="00F3569D"/>
    <w:rsid w:val="00F47FD9"/>
    <w:rsid w:val="00F500E1"/>
    <w:rsid w:val="00F64DC1"/>
    <w:rsid w:val="00F6566B"/>
    <w:rsid w:val="00F71ACC"/>
    <w:rsid w:val="00F84406"/>
    <w:rsid w:val="00F86147"/>
    <w:rsid w:val="00F9259C"/>
    <w:rsid w:val="00F925C5"/>
    <w:rsid w:val="00F97CBF"/>
    <w:rsid w:val="00FA3A85"/>
    <w:rsid w:val="00FA3D03"/>
    <w:rsid w:val="00FB33A8"/>
    <w:rsid w:val="00FB7266"/>
    <w:rsid w:val="00FC3722"/>
    <w:rsid w:val="00FC7335"/>
    <w:rsid w:val="00FD7037"/>
    <w:rsid w:val="00F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3B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637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637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73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6373B"/>
    <w:rPr>
      <w:b/>
      <w:bCs/>
      <w:sz w:val="36"/>
      <w:szCs w:val="36"/>
      <w:lang w:eastAsia="ru-RU"/>
    </w:rPr>
  </w:style>
  <w:style w:type="character" w:styleId="a3">
    <w:name w:val="Strong"/>
    <w:qFormat/>
    <w:rsid w:val="00C6373B"/>
    <w:rPr>
      <w:b/>
      <w:bCs/>
    </w:rPr>
  </w:style>
  <w:style w:type="table" w:styleId="a4">
    <w:name w:val="Table Grid"/>
    <w:basedOn w:val="a1"/>
    <w:uiPriority w:val="59"/>
    <w:rsid w:val="00637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7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3B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637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637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73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6373B"/>
    <w:rPr>
      <w:b/>
      <w:bCs/>
      <w:sz w:val="36"/>
      <w:szCs w:val="36"/>
      <w:lang w:eastAsia="ru-RU"/>
    </w:rPr>
  </w:style>
  <w:style w:type="character" w:styleId="a3">
    <w:name w:val="Strong"/>
    <w:qFormat/>
    <w:rsid w:val="00C6373B"/>
    <w:rPr>
      <w:b/>
      <w:bCs/>
    </w:rPr>
  </w:style>
  <w:style w:type="table" w:styleId="a4">
    <w:name w:val="Table Grid"/>
    <w:basedOn w:val="a1"/>
    <w:uiPriority w:val="59"/>
    <w:rsid w:val="00637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6873-44D4-478C-8A25-17CA4AFE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ЭСЦ ТПБ</dc:creator>
  <cp:lastModifiedBy>Дарья</cp:lastModifiedBy>
  <cp:revision>3</cp:revision>
  <dcterms:created xsi:type="dcterms:W3CDTF">2018-02-14T09:54:00Z</dcterms:created>
  <dcterms:modified xsi:type="dcterms:W3CDTF">2018-02-15T03:47:00Z</dcterms:modified>
</cp:coreProperties>
</file>