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ПРАВИТЕЛЬСТВО САМАРСКОЙ ОБЛАСТИ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b/>
          <w:bCs/>
          <w:color w:val="0000FF"/>
          <w:sz w:val="30"/>
          <w:szCs w:val="30"/>
          <w:lang w:eastAsia="ru-RU"/>
        </w:rPr>
      </w:pPr>
      <w:r w:rsidRPr="00B92B17">
        <w:rPr>
          <w:rFonts w:ascii="Verdana" w:eastAsia="Times New Roman" w:hAnsi="Verdana" w:cs="Times New Roman"/>
          <w:b/>
          <w:bCs/>
          <w:color w:val="0000FF"/>
          <w:sz w:val="30"/>
          <w:szCs w:val="30"/>
          <w:lang w:eastAsia="ru-RU"/>
        </w:rPr>
        <w:t>ПОСТАНОВЛЕНИЕ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21 января 2010 г. N 11</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О предоставлении мер социальной защиты инвалидам и отдельным категориям граждан из числа ветеранов, а также об оказании государственной социальной помощи в виде социальных услуг по предоставлению при наличии медицинских показаний путевок на санаторно-курортное лечение, осуществляемое в целях профилактики основных заболеваний, и бесплатного проезда на междугородном транспорте к месту лечения и обратно</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Постановлений Правительства Самарской области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21.04.2010 N 154, от 23.03.2011 N 104,</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12.05</w:t>
      </w:r>
      <w:bookmarkStart w:id="0" w:name="_GoBack"/>
      <w:bookmarkEnd w:id="0"/>
      <w:r w:rsidRPr="00B92B17">
        <w:rPr>
          <w:rFonts w:ascii="Verdana" w:eastAsia="Times New Roman" w:hAnsi="Verdana" w:cs="Times New Roman"/>
          <w:color w:val="000000"/>
          <w:sz w:val="30"/>
          <w:szCs w:val="30"/>
          <w:lang w:eastAsia="ru-RU"/>
        </w:rPr>
        <w:t>.2011 N 186, от 27.10.2011 N 632,</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22.01.2013 N 7, от 20.05.2014 N 276,</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29.07.2014 N 434, от 30.09.2014 N 606,</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целях реализации Соглашения между Министерством труда и социальной защиты Российской Федерации и Правительством Самарской области о передаче Правительству Самарской области осуществления части полномочий Российской Федерации по предоставлению мер социальной защиты инвалидам и отдельным категориям граждан из числа ветеранов, а также по оказанию государственной социальной помощи в виде социальных услуг по предоставлению при наличии медицинских показаний путевок на санаторно-курортное лечение и бесплатного проезда на междугородном транспорте к месту лечения и обратно Правительство Самарской области постановляет:</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 Утвердить прилагаемые:</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Порядок обеспечения инвалидов техническими средствами реабилитации (кроме протезно-ортопедических изделий, протезов);</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Порядок обеспечения инвалидов протезами (включая зубные протезы), протезно-ортопедическими изделиями и отдельных категорий граждан из числа ветеранов протезами (кроме зубных протезов), протезно-ортопедическими изделиями;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20.05.2014 N 276)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утратил силу. - Постановление Правительства Самарской области от 21.04.2010 N 154.</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Порядок организации назначения и выплаты компенсации инвалидам (ветеранам) за технические средства реабилитации, протезы, протезно-ортопедические изделия;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20.05.2014 N 276)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Порядок предоставления инвалидам (ветеранам) услуг по ремонту технических средств реабилитации, включая протезы, протезно-ортопедические изделия (кроме голосообразующих аппаратов, технических средств реабилитации при нарушении функции выделения (моче- и калоприемников), абсорбирующего белья, подгузников);</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Постановлений Правительства Самарской области от 20.05.2014 N 276,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Порядок организации назначения и выплаты компенсации инвалидам (ветеранам) за услуги по ремонту технических средств реабилитации, включая протезы, протезно-ортопедические изделия (кроме голосообразующих аппаратов, технических средств реабилитации при нарушении функции выделения (моче- и калоприемников), абсорбирующего белья, подгузников);</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Постановлений Правительства Самарской области от 20.05.2014 N 276,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Порядок предоставления бесплатного проезда на междугородном транспорте к месту лечения и обратно (за исключением санаторно-курортного лечения) отдельным категориям граждан, проживающих на территории Самарской области, включенных в Федеральный регистр лиц, имеющих право на получение государственной социальной помощи, не отказавшихся от получения социальной услуги;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Порядок организации назначения и выплаты компенсации инвалидам (ветеранам) стоимости проезда к месту изготовления технических средств реабилитации, протезов, протезно-ортопедических изделий и обратно;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20.05.2014 N 276)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Порядок предоставления бесплатного проезда инвалидам (ветеранам) к месту изготовления технических средств реабилитации, протезов, протезно-ортопедических изделий и обратно;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20.05.2014 N 276)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Порядок предоставления путевок на санаторно-курортное лечение отдельным категориям граждан, проживающих на территории Самарской области, включенных в Федеральный регистр лиц, имеющих право на получение государственной социальной помощи, не отказавшихся от получения социальной услуги;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Порядок предоставления бесплатного проезда на междугородном транспорте к месту санаторно-курортного лечения и обратно отдельным категориям граждан, проживающих на территории Самарской области, включенных в Федеральный регистр лиц, имеющих право на получение государственной социальной помощи, не отказавшихся от получения социальной услуги;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утратил силу. - Постановление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Порядок обеспечения инвалидов собаками-проводниками и выплаты ежегодной денежной компенсации расходов на содержание и ветеринарное обслуживание собак-проводников;</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Порядок предоставления инвалидам услуг по переводу русского жестового языка (сурдопереводу, тифлосурдопереводу);</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20.05.2014 N 276)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Абзацы с шестнадцатого по девятнадцатый утратили силу. - Постановление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Порядок определения объема и условия предоставления субсидии государственному бюджетному учреждению здравоохранения Самарской области в соответствии с абзацем вторым пункта 1 статьи 78.1 Бюджетного кодекса Российской Федерации.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введен Постановлением Правительства Самарской области от 27.10.2011 N 632)</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1.1 - 1.4. Утратили силу. - Постановление Правительства Самарской области от 29.07.2014 N 434.</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1.5. Утратил силу. - Постановление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1.6. Установить, что министерство спорта Самарской области доводит до министерства социально-демографической и семейной политики Самарской области единый календарный план межрегиональных, всероссийских и международных физкультурных мероприятий и спортивных мероприятий (далее - План мероприятий) в течение трех рабочих дней с момента его получения.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Министерство социально-демографической и семейной политики Самарской области организует работу государственных казенных учреждений Самарской области комплексных центров социального обслуживания населения (далее - ЦСО) в соответствии с Планом мероприятий.</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Министерство спорта Самарской области информирует инвалидов из числа спортсменов - кандидатов в спортивные сборные команды Российской Федерации, членов спортивных команд Российской Федерации о местонахождении ЦСО, расположенных на территории муниципальных образований, в которых проводятся официальные спортивные мероприятия, включенные в План мероприятий, в течение трех рабочих дней с момента его получения.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1.6 введен Постановлением Правительства Самарской области от 20.05.2014 N 276)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1.7. Установить, что министерство социально-демографической и семейной политики Самарской области организует работу по реализации мероприятий, предусмотренных индивидуальной программой реабилитации инвалида (ребенка-инвалида) и индивидуальной программой реабилитации или абилитации инвалида (ребенка-инвалида), в части исполнения мероприятий по социальной реабилитации или абилитации, а также в части обеспечения техническими средствами реабилитации и услугами, входящими в федеральный перечень реабилитационных мероприятий, технических средств реабилитации и услуг, предоставляемых инвалиду, утвержденный распоряжением Правительства Российской Федерации от 30.12.2005 N 2347-р, и по предоставлению сведений об их исполнении в федеральные государственные учреждения медико-социальной экспертизы в порядке, установленном Правительством Российской Федерации.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1.7 введен Постановлением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 Контроль за выполнением настоящего Постановления возложить на министерство социально-демографической и семейной политики Самарской области (Антимонову), министерство здравоохранения Самарской области (Гридасова) и министерство спорта Самарской области (Шляхтина).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2 в ред. Постановления Правительства Самарской области от 20.05.2014 N 276)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 Опубликовать настоящее Постановление в средствах массовой информации.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 Настоящее Постановление вступает в силу по истечении десяти дней со дня его официального опубликования и распространяет свое действие на отношения, возникшие с 1 января 2010 года.</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Губернатор - председатель</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Правительства Самарской области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В.В.АРТЯКОВ</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Утвержден</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Постановлением</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Правительства Самарской области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21 января 2010 г. N 11</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ПОРЯДОК</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ОБЕСПЕЧЕНИЯ ИНВАЛИДОВ ТЕХНИЧЕСКИМИ СРЕДСТВАМИ РЕАБИЛИТАЦИИ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(КРОМЕ ПРОТЕЗНО-ОРТОПЕДИЧЕСКИХ ИЗДЕЛИЙ, ПРОТЕЗОВ)</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22.01.2013 N 7, от 20.05.2014 N 276, от 30.09.2014 N 606, от 09.08.2017 N 523)</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 Общие положения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1.1. Настоящий Порядок определяет механизм обеспечения лиц, признанных инвалидами (за исключением лиц, признанных инвалидами вследствие несчастных случаев на производстве и профессиональных заболеваний), и лиц в возрасте до 18 лет, которым установлена категория "ребенок-инвалид", проживающих в Самарской области (далее - инвалиды), техническими средствами реабилитации, входящими в федеральный перечень реабилитационных мероприятий, технических средств реабилитации и услуг, предоставляемых инвалиду, утвержденный распоряжением Правительства Российской Федерации от 30.12.2005 N 2347-р, кроме протезно-ортопедических изделий, протезов (далее - ТСР).</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1.2. Организация обеспечения инвалидов ТСР осуществляется министерством социально-демографической и семейной политики Самарской области (далее - Министерство).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Прием документов на получение ТСР, постановку инвалидов на учет и выдачу ТСР осуществляют государственные казенные учреждения Самарской области - комплексные центры социального обслуживания населения (далее - ЦСО).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Распределение ТСР по ЦСО осуществляется Министерством пропорционально сформировавшейся потребности на дату заключения договора (государственного контракта) на поставку ТСР.</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введен Постановлением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1.3. Обеспечение инвалидов ТСР осуществляется в соответствии с индивидуальными программами реабилитации инвалидов либо индивидуальными программами реабилитации или абилитации инвалидов (далее - ИПР), разрабатываемыми федеральными казенными учреждениями медико-социальной экспертизы в порядке, установленном действующим законодательством.</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Обеспечение инвалидов ТСР осуществляется в соответствии с классификацией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утвержденной приказом Министерства труда и социальной защиты Российской Федерации от 24.05.2013 N 214н (далее - Классификация).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введен Постановлением Правительства Самарской области от 30.09.2014 N 606)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1.4. ТСР, предоставленное инвалиду в соответствии с настоящим Порядком, передается ему бесплатно в безвозмездное пользование и не подлежит отчуждению в пользу третьих лиц, в том числе продаже или дарению.</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1.5. В случае если предусмотренное ИПР право на обеспечение ТСР было реализовано инвалидом самостоятельно за счет собственных средств, инвалиду выплачивается компенсация в порядке, установленном Правительством Самарской области.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1.6. Настоящий Порядок также распространяется на инвалидов, вставших на учет в территориальных отделениях Самарского регионального отделения Фонда социального страхования Российской Федерации (далее - ФСС) до 31 декабря 2009 года.</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 Порядок постановки на учет инвалидов на получение ТСР</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2.1. Заявление о предоставлении ТСР в письменном или электронном виде по форме согласно приложению N 1 к настоящему Порядку подается инвалидом либо лицом, представляющим его интересы, в ЦСО по месту жительства инвалида, в том числе посредством портала государственных и муниципальных услуг (функций) Самарской области и социального портала. Для постановки на учет на получение ТСР необходимы также следующие документы: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паспорт или иной документ, удостоверяющий личность;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ИПР;</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справка об инвалидности;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заключение врача-специалиста учреждения здравоохранения Самарской области (далее - ЛПУ) с рекомендациями по виду ТСР (предъявляется в случае несоответствия вида ТСР, рекомендованного ИПР, Классификации при обеспечении инвалидов ТСР при нарушениях функций выделения, абсорбирующим бельем, подгузниками, слуховыми аппаратами);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утратил силу. - Постановление Правительства Самарской области от 30.09.2014 N 606;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страховое свидетельство обязательного пенсионного страхования инвалида.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обращения через представителя также предъявляются документы, удостоверяющие личность и полномочия представителя, документы, подтверждающие согласие инвалида на обработку его персональных данных.</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Информация о документе, указанном в абзаце седьмом настоящего пункта, необходимая для постановки на учет инвалидов на получение ТСР, если указанный документ не был представлен по собственной инициативе инвалидом либо лицом, представляющим его интересы, запрашивается ЦСО, в который было подано заявление, в территориальном органе Пенсионного фонда Российской Федерации по месту жительства инвалида.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2.2. ЦСО рассматривает заявление и документы, представленные инвалидом, в 15-дневный срок с даты их поступления и выдает (направляет) уведомление инвалиду о постановке на учет на получение ТСР по форме согласно приложению N 2 к настоящему Порядку либо об отказе в постановке на учет.</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Одновременно с уведомлением о постановке на учет на получение ТСР ЦСО выдает инвалиду ТСР в случае, если заявка Министерства о предоставлении субвенции на осуществление части полномочий Российской Федерации по предоставлению мер социальной защиты инвалидам и отдельным категориям граждан из числа ветеранов на текущий год удовлетворена в полном объеме или объеме, позволяющем на дату обращения инвалида обеспечить возможность осуществления возложенных на Министерство полномочий, а также своевременного доведения лимитов бюджетных обязательств для осуществления полномочий, заключения уполномоченным учреждением договоров (государственных контрактов) на поставку ТСР.</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введен Постановлением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2.3. Основаниями для отказа в постановке на учет на получение ТСР являются отсутствие одного из документов, указанных в пункте 2.1 настоящего Порядка, за исключением документа, указанного в абзаце седьмом пункта 2.1 настоящего Порядка, если он не был представлен инвалидом самостоятельно, ненадлежащее их оформление либо окончание срока действия ИПР.</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2.4. ЦСО ведет список учета инвалидов на получение ТСР (далее - список учета) по форме согласно приложению N 3 к настоящему Порядку.</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2.5. Список учета включает:</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инвалидов, вставших на учет в ФСС до 31 декабря 2009 года (в первоочередном порядке). Основанием для включения указанных инвалидов в список учета являются документы на получение ТСР, поданные инвалидами до 31 декабря 2009 года в ФСС и переданные последним в Министерство в соответствии с заключенным соглашением;</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инвалидов, подавших начиная с 1 января 2010 года заявления в ЦСО в порядке, установленном настоящим разделом.</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2.6. Исключение инвалида из списка учета осуществляется ЦСО с письменным уведомлением в следующих случаях:</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отказ инвалида от получения ТСР;</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отсутствие действующей ИПР в течение шести месяцев после окончания срока действия предыдущей;</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смерть инвалида.</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 Порядок выдачи инвалидам ТСР (кроме слуховых аппаратов)</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3.1. По мере поступления ТСР в ЦСО и в соответствии со списком учета ЦСО извещает инвалида о необходимости получения ТСР.</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если инвалид в течение тридцати календарных дней после извещения о необходимости получения ТСР не обратился в ЦСО за его получением, данное ТСР передается инвалиду, следующему по списку учета.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введен Постановлением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3.2. Для получения ТСР инвалид либо лицо, представляющее его интересы, обращается в ЦСО по месту постановки на учет на получение ТСР.</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3.3. Для получения ТСР инвалиду или лицу, представляющему его интересы, необходимо предъявить в ЦСО следующие документы: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паспорт или иной документ, удостоверяющий личность;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ИПР.</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обращения через представителя предъявляются документы, удостоверяющие личность и полномочия представителя.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3.4. Основаниями для отказа в выдаче ТСР являются отсутствие одного из документов, указанных в пункте 3.3 настоящего Порядка, ненадлежащее их оформление либо окончание срока действия ИПР.</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3.5. Инвалиду устно (или по его требованию - в письменной форме) в течение 5 рабочих дней со дня обращения разъясняются причины отказа в выдаче ТСР.</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3.6. ЦСО информирует инвалида либо лицо, представляющее его интересы, о правилах пользования, сроках эксплуатации ТСР и возможности обучения в комнате социально-бытовой адаптации при ЦСО навыкам по их применению.</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3.7. При получении ТСР инвалид либо лицо, представляющее его интересы, расписывается в ведомости на получение ТСР по форме согласно приложению N 4 к настоящему Порядку.</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3.8. ЦСО вносит в ИПР запись о выдаче ТСР.</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3.9. Выданные инвалидам ТСР возврату не подлежат.</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3.10. В случае если ИПР разработана бессрочно и истек установленный срок пользования ТСР, замена ТСР осуществляется на основании поданного инвалидом либо лицом, представляющим его интересы, заявления в ЦСО по месту жительства.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3.11. В случае если при выдаче инвалиду ТСР оно не подходит ему по техническим и медицинским характеристикам, ЦСО направляет в Министерство уведомление по форме согласно приложению N 5 к настоящему Порядку о необходимости обеспечения инвалида ТСР с другими техническими характеристиками с приложением копии ИПР.</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Необходимость обеспечения инвалида ТСР с другими техническими характеристиками определяет созданная Министерством комиссия по решению вопросов обеспечения техническими средствами реабилитации (включая протезно-ортопедические изделия). Состав и положение о комиссии утверждаются приказом Министерства.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 дате заседания комиссии инвалид извещается ЦСО не позднее чем за 3 календарных дня до его проведения.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3.12. В случае необходимости изготовления ТСР с другими техническими характеристиками Министерство организует работу по заключению договора (государственного контракта) на изготовление ТСР с отобранной организацией, после чего выдает направление на получение ТСР инвалиду лично либо через ЦСО по месту его жительства.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3.13. Предоставление инвалиду бесплатного проезда к местонахождению отобранной организации осуществляется в порядке, установленном Правительством Самарской области.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3.14. Расходы на проживание инвалида и лица, его сопровождающего (если необходимость сопровождения установлена ИПР), в случае изготовления ТСР в амбулаторных условиях оплачиваются отобранной организацией, в которую выдано направление, с дальнейшим их возмещением Министерством.</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3.15. Оплата указанных расходов производится за фактическое число дней проживания, но не более чем за семь дней в одну поездку в размере, установленном для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3.15 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3.16. По решению Министерства при проживании инвалида, лица, его сопровождающего, в районе, отдаленном от отобранной организации, в которую выдано направление, оплата расходов производится за фактическое число дней проживания, но не более чем за 14 дней при условии изготовления ТСР в течение одной поездки.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3.17. Услуги по ремонту ТСР осуществляются в порядке, установленном Правительством Самарской области.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3.18. Для решения вопроса о необходимости проведения ремонта ТСР или его досрочной замены осуществляется проведение медико-технической экспертизы в установленном порядке. Медико-техническую экспертизу осуществляет ЦСО по месту жительства инвалида.</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 Порядок выдачи инвалидам ТСР (слуховых аппаратов)</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4.1. В соответствии со списком учета на получение ТСР (слуховых аппаратов) ЦСО извещает инвалида о необходимости получения ТСР (слухового аппарата) и выдает ему направление (приложение N 6 к настоящему Порядку) в отобранную организацию, осуществляющую подбор и выдачу ТСР (слуховых аппаратов), на получение ТСР (слухового аппарата).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4.2. Для получения ТСР (слухового аппарата) инвалид обращается в отобранную организацию, осуществляющую подбор и выдачу ТСР (слухового аппарата).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4.3. Для получения ТСР (слухового аппарата) инвалиду необходимо предъявить в отобранную организацию, осуществляющую подбор и выдачу ТСР (слухового аппарата), следующие документы: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паспорт или иной документ, удостоверяющий личность;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ИПР;</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заключение врача-специалиста ЛПУ с рекомендациями по виду ТСР (предъявляется в случае несоответствия вида ТСР, рекомендованного ИПР, Классификации);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направление ЦСО в отобранную организацию, осуществляющую подбор и выдачу ТСР (слухового аппарата), на получение ТСР (слухового аппарата).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4.4. Отобранная организация, осуществляющая подбор и выдачу ТСР (слухового аппарата), информирует инвалида о правилах пользования, сроках эксплуатации и возможностях гарантийного ремонта ТСР (слухового аппарата).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4.5. Основаниями для отказа в выдаче ТСР (слухового аппарата) являются отсутствие одного из документов, указанных в пункте 4.3 настоящего Порядка, ненадлежащее их оформление либо окончание срока действия ИПР.</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4.6. Инвалиду устно (или по его требованию - в письменной форме) в течение 5 рабочих дней со дня обращения разъясняются причины отказа в выдаче ТСР (слухового аппарата).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4.7. При получении ТСР (слухового аппарата) инвалид расписывается в акте приема-передачи либо ином установленном документе.</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4.8. Отобранная организация, осуществляющая подбор и выдачу ТСР (слухового аппарата), вносит в ИПР запись о выдаче ТСР (слухового аппарата) и направляет информацию об обеспечении инвалида ТСР (слуховым аппаратом) в ЦСО.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4.9. Выданные инвалидам ТСР (слуховые аппараты) возврату не подлежат.</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4.10. В случае если ИПР разработана бессрочно и истек установленный срок использования ТСР (слухового аппарата), замена его осуществляется на основании поданного инвалидом либо лицом, представляющим его интересы, заявления в ЦСО по месту жительства.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4.11. В случае если при обращении инвалида в организацию, осуществляющую подбор и выдачу ТСР (слухового аппарата), выявляется, что ТСР (слуховой аппарат) не подходит ему по техническим и медицинским характеристикам, организация, осуществляющая подбор и выдачу ТСР (слухового аппарата), направляет в Министерство уведомление по форме согласно приложению N 5 к настоящему Порядку о необходимости обеспечения инвалида ТСР (слуховым аппаратом) с другими техническими характеристиками с приложением копии ИПР.</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Необходимость обеспечения инвалида ТСР (слуховым аппаратом) с другими техническими характеристиками определяет созданная Министерством комиссия по решению вопросов обеспечения техническими средствами реабилитации (включая протезно-ортопедические изделия). Состав и положение о комиссии утверждаются приказом Министерства.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 дате заседания комиссии инвалид извещается ЦСО не позднее чем за 3 календарных дня до его проведения.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4.12. В случае необходимости обеспечения инвалида ТСР (слуховым аппаратом) с другими техническими характеристиками Министерство организует работу по заключению договора (государственного контракта) на поставку ТСР (слуховых аппаратов) с отобранной организацией, осуществляющей подбор и выдачу ТСР (слухового аппарата), после чего ЦСО выдает инвалиду направление на получение ТСР (слухового аппарата).</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5. Порядок выдачи ТСР (эндопротезов)</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Утратил силу. - Постановление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6. Финансирование и отчетность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6.1. Обеспечение инвалидов ТСР осуществляется в пределах лимитов бюджетных обязательств, доведенных до сведения Министерства в установленном порядке, с учетом поступающих в областной бюджет средств федерального бюджета на осуществление части полномочий Российской Федерации по предоставлению мер социальной защиты инвалидам и отдельным категориям граждан из числа ветеранов.</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6.1 в ред. Постановления Правительства Самарской области от 20.05.2014 N 276)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6.2. Министерством представляются предложения, отчеты и сведения по осуществлению переданных федеральных полномочий по обеспечению инвалидов ТСР в Министерство труда и социальной защиты Российской Федерации в установленные сроки и по установленным формам.</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1</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обеспечения инвалидов</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техническими средствами реабилитации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(кроме протезно-ортопедических</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изделий, протезов)</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tbl>
      <w:tblPr>
        <w:tblW w:w="13050" w:type="dxa"/>
        <w:tblCellSpacing w:w="0" w:type="dxa"/>
        <w:tblCellMar>
          <w:left w:w="0" w:type="dxa"/>
          <w:right w:w="0" w:type="dxa"/>
        </w:tblCellMar>
        <w:tblLook w:val="04A0" w:firstRow="1" w:lastRow="0" w:firstColumn="1" w:lastColumn="0" w:noHBand="0" w:noVBand="1"/>
      </w:tblPr>
      <w:tblGrid>
        <w:gridCol w:w="5999"/>
        <w:gridCol w:w="7051"/>
      </w:tblGrid>
      <w:tr w:rsidR="00B92B17" w:rsidRPr="00B92B17" w:rsidTr="00B92B17">
        <w:trPr>
          <w:tblCellSpacing w:w="0" w:type="dxa"/>
        </w:trPr>
        <w:tc>
          <w:tcPr>
            <w:tcW w:w="5985" w:type="dxa"/>
            <w:hideMark/>
          </w:tcPr>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Представитель:</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(Ф.И.О. полностью)</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паспорт: серия______N__________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выдан (кем, когда)______________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дата рождения 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место рождения 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контактный телефон_____________</w:t>
            </w:r>
          </w:p>
        </w:tc>
        <w:tc>
          <w:tcPr>
            <w:tcW w:w="7035" w:type="dxa"/>
            <w:hideMark/>
          </w:tcPr>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Руководителю</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(наименование учреждения)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(Ф.И.О. руководителя)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(Ф.И.О. льготополучателя полностью)</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проживающего по адресу: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(индекс,город, район, село)</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улица 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дом N______, корпус___, кв.____,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контактный телефон 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паспорт (свидетельство):</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серия____________, N________________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выдан (кем, когда)__________________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дата рождения 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место рождения 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СНИЛС 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являющегося инвалидом __________группы</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(ребенком-инвалидом)</w:t>
            </w:r>
          </w:p>
        </w:tc>
      </w:tr>
    </w:tbl>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ЗАЯВЛЕНИЕ</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Прошу Вас выдать мне в безвозмездное пользование следующие технические средства реабилитации (далее - ТСР):________________________________________________________________________________________________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____________________________________________________________________________________________________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 основании индивидуальной программой реабилитации инвалида/индивидуальной программы реабилитации или абилитации инвалида N____________________________ от "_______"_____________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Мне разъяснено, что в соответствии с действующим законодательством ТСР передаются мне в безвозмездное пользование и не подлежат передаче другим лицам.</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заявлению прилагаю 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если от имени инвалида (ребенка-инвалида) действует представитель, то указывается документ, подтверждающий полномичия представителя).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________________ __________________, дата "___"______20__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(подпись заявителя (расшифровка подписи)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(представителя)</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2</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обеспечения инвалидов</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техническими средствами реабилитации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(кроме протезно-ортопедических</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изделий, протезов)</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tbl>
      <w:tblPr>
        <w:tblW w:w="19260" w:type="dxa"/>
        <w:tblCellSpacing w:w="0" w:type="dxa"/>
        <w:tblCellMar>
          <w:left w:w="0" w:type="dxa"/>
          <w:right w:w="0" w:type="dxa"/>
        </w:tblCellMar>
        <w:tblLook w:val="04A0" w:firstRow="1" w:lastRow="0" w:firstColumn="1" w:lastColumn="0" w:noHBand="0" w:noVBand="1"/>
      </w:tblPr>
      <w:tblGrid>
        <w:gridCol w:w="4147"/>
        <w:gridCol w:w="6084"/>
        <w:gridCol w:w="9029"/>
      </w:tblGrid>
      <w:tr w:rsidR="00B92B17" w:rsidRPr="00B92B17" w:rsidTr="00B92B17">
        <w:trPr>
          <w:tblCellSpacing w:w="0" w:type="dxa"/>
        </w:trPr>
        <w:tc>
          <w:tcPr>
            <w:tcW w:w="4140" w:type="dxa"/>
            <w:hideMark/>
          </w:tcPr>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Бланк учреждения</w:t>
            </w:r>
          </w:p>
        </w:tc>
        <w:tc>
          <w:tcPr>
            <w:tcW w:w="6075" w:type="dxa"/>
            <w:hideMark/>
          </w:tcPr>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 </w:t>
            </w:r>
          </w:p>
        </w:tc>
        <w:tc>
          <w:tcPr>
            <w:tcW w:w="9015" w:type="dxa"/>
            <w:hideMark/>
          </w:tcPr>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(Ф.И.О. льготополучателя)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(адрес)</w:t>
            </w:r>
          </w:p>
        </w:tc>
      </w:tr>
    </w:tbl>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УВЕДОМЛЕНИЕ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 ПОСТАНОВКЕ НА УЧЕТ (СНЯТИИ С УЧЕТА)</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 ПОЛУЧЕНИЕ ТЕХНИЧЕСКИХ СРЕДСТВ РЕАБИЛИТАЦИИ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N_______ от "____" _______________ 20____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Уважаемый(ая) 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(Ф.И.О.)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Вы постановлены на учет (сняты с учета) в 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учреждения)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для обеспечения техническими средствами реабилитации (далее - ТСР):</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_________________________________________________________________ в количестве ___________________ шт.</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 основании (нужное подчеркнуть): индивидуальной программы реабилитации инвалида/индивидуальной</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программы реабилитации или абилитации инвалида (далее - ИПР)</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N ___ от "___" _________ 20___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отказа от получения ТСР;</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отсутствия действующей ИПР в течение шести месяцев по окончании срока действия предыдущей.</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Ваш регистрационный номер в списке учета от "__" _________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Вы поставлены на учет до 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(указывается срок окончания ИПР) В случае если в течение тридцати календарных дней после извещения о необходимости получения ТСР Вы не обратитесь в ЦСО за его получением, данное ТСР будет передано следующему по списку учета льготополучателю.</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Справки по телефону 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Руководитель учреждения _________ _____________________ "__" _______20__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(подпись) (расшифровка подписи)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М.П.</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Отрывной талон к уведомлению о постановке на учет (снятии с учета) на получение ТСР N___ от "__" _______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выданному 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(Ф.И.О. специалиста учреждения)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Уведомлению получено 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(Ф.И.О. льготополучателя)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"__" _____ 20_ г. 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(подпись инвалида либо лица, представляющего его интересы)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Примечание. Отрывной талон хранится в учреждении.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3</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обеспечения инвалидов</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техническими средствами реабилитации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(кроме протезно-ортопедических</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изделий, протезов)</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СПИСОК УЧЕТА</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ИНВАЛИДОВ НА ПОЛУЧЕНИЕ ТЕХНИЧЕСКИХ СРЕДСТВ РЕАБИЛИТАЦИИ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tbl>
      <w:tblPr>
        <w:tblW w:w="1318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93"/>
        <w:gridCol w:w="1167"/>
        <w:gridCol w:w="793"/>
        <w:gridCol w:w="1106"/>
        <w:gridCol w:w="1520"/>
        <w:gridCol w:w="1243"/>
        <w:gridCol w:w="1318"/>
        <w:gridCol w:w="2986"/>
        <w:gridCol w:w="1342"/>
        <w:gridCol w:w="1084"/>
        <w:gridCol w:w="1070"/>
      </w:tblGrid>
      <w:tr w:rsidR="00B92B17" w:rsidRPr="00B92B17" w:rsidTr="00B92B17">
        <w:trPr>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N </w:t>
            </w:r>
            <w:r w:rsidRPr="00B92B17">
              <w:rPr>
                <w:rFonts w:ascii="Verdana" w:eastAsia="Times New Roman" w:hAnsi="Verdana" w:cs="Times New Roman"/>
                <w:sz w:val="21"/>
                <w:szCs w:val="21"/>
                <w:lang w:eastAsia="ru-RU"/>
              </w:rPr>
              <w:br/>
              <w:t>п/п</w:t>
            </w:r>
          </w:p>
        </w:tc>
        <w:tc>
          <w:tcPr>
            <w:tcW w:w="118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color w:val="000000"/>
                <w:sz w:val="21"/>
                <w:szCs w:val="21"/>
                <w:lang w:eastAsia="ru-RU"/>
              </w:rPr>
            </w:pPr>
            <w:r w:rsidRPr="00B92B17">
              <w:rPr>
                <w:rFonts w:ascii="Verdana" w:eastAsia="Times New Roman" w:hAnsi="Verdana" w:cs="Times New Roman"/>
                <w:color w:val="000000"/>
                <w:sz w:val="21"/>
                <w:szCs w:val="21"/>
                <w:lang w:eastAsia="ru-RU"/>
              </w:rPr>
              <w:t>Дата </w:t>
            </w:r>
            <w:r w:rsidRPr="00B92B17">
              <w:rPr>
                <w:rFonts w:ascii="Verdana" w:eastAsia="Times New Roman" w:hAnsi="Verdana" w:cs="Times New Roman"/>
                <w:color w:val="000000"/>
                <w:sz w:val="21"/>
                <w:szCs w:val="21"/>
                <w:lang w:eastAsia="ru-RU"/>
              </w:rPr>
              <w:br/>
              <w:t>поступ-ления </w:t>
            </w:r>
            <w:r w:rsidRPr="00B92B17">
              <w:rPr>
                <w:rFonts w:ascii="Verdana" w:eastAsia="Times New Roman" w:hAnsi="Verdana" w:cs="Times New Roman"/>
                <w:color w:val="000000"/>
                <w:sz w:val="21"/>
                <w:szCs w:val="21"/>
                <w:lang w:eastAsia="ru-RU"/>
              </w:rPr>
              <w:br/>
              <w:t>заявления</w:t>
            </w:r>
          </w:p>
        </w:tc>
        <w:tc>
          <w:tcPr>
            <w:tcW w:w="84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СНИЛС</w:t>
            </w:r>
          </w:p>
        </w:tc>
        <w:tc>
          <w:tcPr>
            <w:tcW w:w="120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Ф.И.О., </w:t>
            </w:r>
            <w:r w:rsidRPr="00B92B17">
              <w:rPr>
                <w:rFonts w:ascii="Verdana" w:eastAsia="Times New Roman" w:hAnsi="Verdana" w:cs="Times New Roman"/>
                <w:sz w:val="21"/>
                <w:szCs w:val="21"/>
                <w:lang w:eastAsia="ru-RU"/>
              </w:rPr>
              <w:br/>
              <w:t>дата </w:t>
            </w:r>
            <w:r w:rsidRPr="00B92B17">
              <w:rPr>
                <w:rFonts w:ascii="Verdana" w:eastAsia="Times New Roman" w:hAnsi="Verdana" w:cs="Times New Roman"/>
                <w:sz w:val="21"/>
                <w:szCs w:val="21"/>
                <w:lang w:eastAsia="ru-RU"/>
              </w:rPr>
              <w:br/>
              <w:t>рождения</w:t>
            </w:r>
          </w:p>
        </w:tc>
        <w:tc>
          <w:tcPr>
            <w:tcW w:w="148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Адрес </w:t>
            </w:r>
            <w:r w:rsidRPr="00B92B17">
              <w:rPr>
                <w:rFonts w:ascii="Verdana" w:eastAsia="Times New Roman" w:hAnsi="Verdana" w:cs="Times New Roman"/>
                <w:sz w:val="21"/>
                <w:szCs w:val="21"/>
                <w:lang w:eastAsia="ru-RU"/>
              </w:rPr>
              <w:br/>
              <w:t>проживания, </w:t>
            </w:r>
            <w:r w:rsidRPr="00B92B17">
              <w:rPr>
                <w:rFonts w:ascii="Verdana" w:eastAsia="Times New Roman" w:hAnsi="Verdana" w:cs="Times New Roman"/>
                <w:sz w:val="21"/>
                <w:szCs w:val="21"/>
                <w:lang w:eastAsia="ru-RU"/>
              </w:rPr>
              <w:br/>
              <w:t>телефон</w:t>
            </w:r>
          </w:p>
        </w:tc>
        <w:tc>
          <w:tcPr>
            <w:tcW w:w="118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Документ, </w:t>
            </w:r>
            <w:r w:rsidRPr="00B92B17">
              <w:rPr>
                <w:rFonts w:ascii="Verdana" w:eastAsia="Times New Roman" w:hAnsi="Verdana" w:cs="Times New Roman"/>
                <w:sz w:val="21"/>
                <w:szCs w:val="21"/>
                <w:lang w:eastAsia="ru-RU"/>
              </w:rPr>
              <w:br/>
              <w:t>удосто- </w:t>
            </w:r>
            <w:r w:rsidRPr="00B92B17">
              <w:rPr>
                <w:rFonts w:ascii="Verdana" w:eastAsia="Times New Roman" w:hAnsi="Verdana" w:cs="Times New Roman"/>
                <w:sz w:val="21"/>
                <w:szCs w:val="21"/>
                <w:lang w:eastAsia="ru-RU"/>
              </w:rPr>
              <w:br/>
              <w:t>веряющий </w:t>
            </w:r>
            <w:r w:rsidRPr="00B92B17">
              <w:rPr>
                <w:rFonts w:ascii="Verdana" w:eastAsia="Times New Roman" w:hAnsi="Verdana" w:cs="Times New Roman"/>
                <w:sz w:val="21"/>
                <w:szCs w:val="21"/>
                <w:lang w:eastAsia="ru-RU"/>
              </w:rPr>
              <w:br/>
              <w:t>личность, </w:t>
            </w:r>
            <w:r w:rsidRPr="00B92B17">
              <w:rPr>
                <w:rFonts w:ascii="Verdana" w:eastAsia="Times New Roman" w:hAnsi="Verdana" w:cs="Times New Roman"/>
                <w:sz w:val="21"/>
                <w:szCs w:val="21"/>
                <w:lang w:eastAsia="ru-RU"/>
              </w:rPr>
              <w:br/>
              <w:t>серия, </w:t>
            </w:r>
            <w:r w:rsidRPr="00B92B17">
              <w:rPr>
                <w:rFonts w:ascii="Verdana" w:eastAsia="Times New Roman" w:hAnsi="Verdana" w:cs="Times New Roman"/>
                <w:sz w:val="21"/>
                <w:szCs w:val="21"/>
                <w:lang w:eastAsia="ru-RU"/>
              </w:rPr>
              <w:br/>
              <w:t>номер, </w:t>
            </w:r>
            <w:r w:rsidRPr="00B92B17">
              <w:rPr>
                <w:rFonts w:ascii="Verdana" w:eastAsia="Times New Roman" w:hAnsi="Verdana" w:cs="Times New Roman"/>
                <w:sz w:val="21"/>
                <w:szCs w:val="21"/>
                <w:lang w:eastAsia="ru-RU"/>
              </w:rPr>
              <w:br/>
              <w:t>кем и </w:t>
            </w:r>
            <w:r w:rsidRPr="00B92B17">
              <w:rPr>
                <w:rFonts w:ascii="Verdana" w:eastAsia="Times New Roman" w:hAnsi="Verdana" w:cs="Times New Roman"/>
                <w:sz w:val="21"/>
                <w:szCs w:val="21"/>
                <w:lang w:eastAsia="ru-RU"/>
              </w:rPr>
              <w:br/>
              <w:t>когда </w:t>
            </w:r>
            <w:r w:rsidRPr="00B92B17">
              <w:rPr>
                <w:rFonts w:ascii="Verdana" w:eastAsia="Times New Roman" w:hAnsi="Verdana" w:cs="Times New Roman"/>
                <w:sz w:val="21"/>
                <w:szCs w:val="21"/>
                <w:lang w:eastAsia="ru-RU"/>
              </w:rPr>
              <w:br/>
              <w:t>выдан</w:t>
            </w:r>
          </w:p>
        </w:tc>
        <w:tc>
          <w:tcPr>
            <w:tcW w:w="129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Категория: </w:t>
            </w:r>
            <w:r w:rsidRPr="00B92B17">
              <w:rPr>
                <w:rFonts w:ascii="Verdana" w:eastAsia="Times New Roman" w:hAnsi="Verdana" w:cs="Times New Roman"/>
                <w:sz w:val="21"/>
                <w:szCs w:val="21"/>
                <w:lang w:eastAsia="ru-RU"/>
              </w:rPr>
              <w:br/>
              <w:t>инвалид (с </w:t>
            </w:r>
            <w:r w:rsidRPr="00B92B17">
              <w:rPr>
                <w:rFonts w:ascii="Verdana" w:eastAsia="Times New Roman" w:hAnsi="Verdana" w:cs="Times New Roman"/>
                <w:sz w:val="21"/>
                <w:szCs w:val="21"/>
                <w:lang w:eastAsia="ru-RU"/>
              </w:rPr>
              <w:br/>
              <w:t>указанием </w:t>
            </w:r>
            <w:r w:rsidRPr="00B92B17">
              <w:rPr>
                <w:rFonts w:ascii="Verdana" w:eastAsia="Times New Roman" w:hAnsi="Verdana" w:cs="Times New Roman"/>
                <w:sz w:val="21"/>
                <w:szCs w:val="21"/>
                <w:lang w:eastAsia="ru-RU"/>
              </w:rPr>
              <w:br/>
              <w:t>группы </w:t>
            </w:r>
            <w:r w:rsidRPr="00B92B17">
              <w:rPr>
                <w:rFonts w:ascii="Verdana" w:eastAsia="Times New Roman" w:hAnsi="Verdana" w:cs="Times New Roman"/>
                <w:sz w:val="21"/>
                <w:szCs w:val="21"/>
                <w:lang w:eastAsia="ru-RU"/>
              </w:rPr>
              <w:br/>
              <w:t>инвалид-ности), </w:t>
            </w:r>
            <w:r w:rsidRPr="00B92B17">
              <w:rPr>
                <w:rFonts w:ascii="Verdana" w:eastAsia="Times New Roman" w:hAnsi="Verdana" w:cs="Times New Roman"/>
                <w:sz w:val="21"/>
                <w:szCs w:val="21"/>
                <w:lang w:eastAsia="ru-RU"/>
              </w:rPr>
              <w:br/>
              <w:t>ребенок- </w:t>
            </w:r>
            <w:r w:rsidRPr="00B92B17">
              <w:rPr>
                <w:rFonts w:ascii="Verdana" w:eastAsia="Times New Roman" w:hAnsi="Verdana" w:cs="Times New Roman"/>
                <w:sz w:val="21"/>
                <w:szCs w:val="21"/>
                <w:lang w:eastAsia="ru-RU"/>
              </w:rPr>
              <w:br/>
              <w:t>инвалид</w:t>
            </w:r>
          </w:p>
        </w:tc>
        <w:tc>
          <w:tcPr>
            <w:tcW w:w="171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Номер, дата </w:t>
            </w:r>
            <w:r w:rsidRPr="00B92B17">
              <w:rPr>
                <w:rFonts w:ascii="Verdana" w:eastAsia="Times New Roman" w:hAnsi="Verdana" w:cs="Times New Roman"/>
                <w:sz w:val="21"/>
                <w:szCs w:val="21"/>
                <w:lang w:eastAsia="ru-RU"/>
              </w:rPr>
              <w:br/>
              <w:t>разработки, </w:t>
            </w:r>
            <w:r w:rsidRPr="00B92B17">
              <w:rPr>
                <w:rFonts w:ascii="Verdana" w:eastAsia="Times New Roman" w:hAnsi="Verdana" w:cs="Times New Roman"/>
                <w:sz w:val="21"/>
                <w:szCs w:val="21"/>
                <w:lang w:eastAsia="ru-RU"/>
              </w:rPr>
              <w:br/>
              <w:t>срок </w:t>
            </w:r>
            <w:r w:rsidRPr="00B92B17">
              <w:rPr>
                <w:rFonts w:ascii="Verdana" w:eastAsia="Times New Roman" w:hAnsi="Verdana" w:cs="Times New Roman"/>
                <w:sz w:val="21"/>
                <w:szCs w:val="21"/>
                <w:lang w:eastAsia="ru-RU"/>
              </w:rPr>
              <w:br/>
              <w:t>окончания </w:t>
            </w:r>
            <w:r w:rsidRPr="00B92B17">
              <w:rPr>
                <w:rFonts w:ascii="Verdana" w:eastAsia="Times New Roman" w:hAnsi="Verdana" w:cs="Times New Roman"/>
                <w:sz w:val="21"/>
                <w:szCs w:val="21"/>
                <w:lang w:eastAsia="ru-RU"/>
              </w:rPr>
              <w:br/>
              <w:t>индиви- </w:t>
            </w:r>
            <w:r w:rsidRPr="00B92B17">
              <w:rPr>
                <w:rFonts w:ascii="Verdana" w:eastAsia="Times New Roman" w:hAnsi="Verdana" w:cs="Times New Roman"/>
                <w:sz w:val="21"/>
                <w:szCs w:val="21"/>
                <w:lang w:eastAsia="ru-RU"/>
              </w:rPr>
              <w:br/>
              <w:t>дуальной </w:t>
            </w:r>
            <w:r w:rsidRPr="00B92B17">
              <w:rPr>
                <w:rFonts w:ascii="Verdana" w:eastAsia="Times New Roman" w:hAnsi="Verdana" w:cs="Times New Roman"/>
                <w:sz w:val="21"/>
                <w:szCs w:val="21"/>
                <w:lang w:eastAsia="ru-RU"/>
              </w:rPr>
              <w:br/>
              <w:t>программы </w:t>
            </w:r>
            <w:r w:rsidRPr="00B92B17">
              <w:rPr>
                <w:rFonts w:ascii="Verdana" w:eastAsia="Times New Roman" w:hAnsi="Verdana" w:cs="Times New Roman"/>
                <w:sz w:val="21"/>
                <w:szCs w:val="21"/>
                <w:lang w:eastAsia="ru-RU"/>
              </w:rPr>
              <w:br/>
              <w:t>реабилитации инвалида/индивидуальной программы реабилитации или абилитации инвалида, </w:t>
            </w:r>
            <w:r w:rsidRPr="00B92B17">
              <w:rPr>
                <w:rFonts w:ascii="Verdana" w:eastAsia="Times New Roman" w:hAnsi="Verdana" w:cs="Times New Roman"/>
                <w:sz w:val="21"/>
                <w:szCs w:val="21"/>
                <w:lang w:eastAsia="ru-RU"/>
              </w:rPr>
              <w:br/>
              <w:t>наименование </w:t>
            </w:r>
            <w:r w:rsidRPr="00B92B17">
              <w:rPr>
                <w:rFonts w:ascii="Verdana" w:eastAsia="Times New Roman" w:hAnsi="Verdana" w:cs="Times New Roman"/>
                <w:sz w:val="21"/>
                <w:szCs w:val="21"/>
                <w:lang w:eastAsia="ru-RU"/>
              </w:rPr>
              <w:br/>
              <w:t>выдавшего </w:t>
            </w:r>
            <w:r w:rsidRPr="00B92B17">
              <w:rPr>
                <w:rFonts w:ascii="Verdana" w:eastAsia="Times New Roman" w:hAnsi="Verdana" w:cs="Times New Roman"/>
                <w:sz w:val="21"/>
                <w:szCs w:val="21"/>
                <w:lang w:eastAsia="ru-RU"/>
              </w:rPr>
              <w:br/>
              <w:t>органа</w:t>
            </w:r>
          </w:p>
        </w:tc>
        <w:tc>
          <w:tcPr>
            <w:tcW w:w="132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Наимено-вание </w:t>
            </w:r>
            <w:r w:rsidRPr="00B92B17">
              <w:rPr>
                <w:rFonts w:ascii="Verdana" w:eastAsia="Times New Roman" w:hAnsi="Verdana" w:cs="Times New Roman"/>
                <w:sz w:val="21"/>
                <w:szCs w:val="21"/>
                <w:lang w:eastAsia="ru-RU"/>
              </w:rPr>
              <w:br/>
              <w:t>техни-ческого </w:t>
            </w:r>
            <w:r w:rsidRPr="00B92B17">
              <w:rPr>
                <w:rFonts w:ascii="Verdana" w:eastAsia="Times New Roman" w:hAnsi="Verdana" w:cs="Times New Roman"/>
                <w:sz w:val="21"/>
                <w:szCs w:val="21"/>
                <w:lang w:eastAsia="ru-RU"/>
              </w:rPr>
              <w:br/>
              <w:t>средства </w:t>
            </w:r>
            <w:r w:rsidRPr="00B92B17">
              <w:rPr>
                <w:rFonts w:ascii="Verdana" w:eastAsia="Times New Roman" w:hAnsi="Verdana" w:cs="Times New Roman"/>
                <w:sz w:val="21"/>
                <w:szCs w:val="21"/>
                <w:lang w:eastAsia="ru-RU"/>
              </w:rPr>
              <w:br/>
              <w:t>реабили-тации, количество </w:t>
            </w:r>
            <w:r w:rsidRPr="00B92B17">
              <w:rPr>
                <w:rFonts w:ascii="Verdana" w:eastAsia="Times New Roman" w:hAnsi="Verdana" w:cs="Times New Roman"/>
                <w:sz w:val="21"/>
                <w:szCs w:val="21"/>
                <w:lang w:eastAsia="ru-RU"/>
              </w:rPr>
              <w:br/>
              <w:t>(штук)</w:t>
            </w:r>
          </w:p>
        </w:tc>
        <w:tc>
          <w:tcPr>
            <w:tcW w:w="106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Регистра- </w:t>
            </w:r>
            <w:r w:rsidRPr="00B92B17">
              <w:rPr>
                <w:rFonts w:ascii="Verdana" w:eastAsia="Times New Roman" w:hAnsi="Verdana" w:cs="Times New Roman"/>
                <w:sz w:val="21"/>
                <w:szCs w:val="21"/>
                <w:lang w:eastAsia="ru-RU"/>
              </w:rPr>
              <w:br/>
              <w:t>ционный </w:t>
            </w:r>
            <w:r w:rsidRPr="00B92B17">
              <w:rPr>
                <w:rFonts w:ascii="Verdana" w:eastAsia="Times New Roman" w:hAnsi="Verdana" w:cs="Times New Roman"/>
                <w:sz w:val="21"/>
                <w:szCs w:val="21"/>
                <w:lang w:eastAsia="ru-RU"/>
              </w:rPr>
              <w:br/>
              <w:t>номер </w:t>
            </w:r>
            <w:r w:rsidRPr="00B92B17">
              <w:rPr>
                <w:rFonts w:ascii="Verdana" w:eastAsia="Times New Roman" w:hAnsi="Verdana" w:cs="Times New Roman"/>
                <w:sz w:val="21"/>
                <w:szCs w:val="21"/>
                <w:lang w:eastAsia="ru-RU"/>
              </w:rPr>
              <w:br/>
              <w:t>уведом-ления </w:t>
            </w:r>
            <w:r w:rsidRPr="00B92B17">
              <w:rPr>
                <w:rFonts w:ascii="Verdana" w:eastAsia="Times New Roman" w:hAnsi="Verdana" w:cs="Times New Roman"/>
                <w:sz w:val="21"/>
                <w:szCs w:val="21"/>
                <w:lang w:eastAsia="ru-RU"/>
              </w:rPr>
              <w:br/>
              <w:t>о поста-новке </w:t>
            </w:r>
            <w:r w:rsidRPr="00B92B17">
              <w:rPr>
                <w:rFonts w:ascii="Verdana" w:eastAsia="Times New Roman" w:hAnsi="Verdana" w:cs="Times New Roman"/>
                <w:sz w:val="21"/>
                <w:szCs w:val="21"/>
                <w:lang w:eastAsia="ru-RU"/>
              </w:rPr>
              <w:br/>
              <w:t>на учет</w:t>
            </w:r>
          </w:p>
        </w:tc>
        <w:tc>
          <w:tcPr>
            <w:tcW w:w="105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Дата выдачи </w:t>
            </w:r>
            <w:r w:rsidRPr="00B92B17">
              <w:rPr>
                <w:rFonts w:ascii="Verdana" w:eastAsia="Times New Roman" w:hAnsi="Verdana" w:cs="Times New Roman"/>
                <w:sz w:val="21"/>
                <w:szCs w:val="21"/>
                <w:lang w:eastAsia="ru-RU"/>
              </w:rPr>
              <w:br/>
              <w:t>техни-ческого </w:t>
            </w:r>
            <w:r w:rsidRPr="00B92B17">
              <w:rPr>
                <w:rFonts w:ascii="Verdana" w:eastAsia="Times New Roman" w:hAnsi="Verdana" w:cs="Times New Roman"/>
                <w:sz w:val="21"/>
                <w:szCs w:val="21"/>
                <w:lang w:eastAsia="ru-RU"/>
              </w:rPr>
              <w:br/>
              <w:t>средства </w:t>
            </w:r>
            <w:r w:rsidRPr="00B92B17">
              <w:rPr>
                <w:rFonts w:ascii="Verdana" w:eastAsia="Times New Roman" w:hAnsi="Verdana" w:cs="Times New Roman"/>
                <w:sz w:val="21"/>
                <w:szCs w:val="21"/>
                <w:lang w:eastAsia="ru-RU"/>
              </w:rPr>
              <w:br/>
              <w:t>реабили- </w:t>
            </w:r>
            <w:r w:rsidRPr="00B92B17">
              <w:rPr>
                <w:rFonts w:ascii="Verdana" w:eastAsia="Times New Roman" w:hAnsi="Verdana" w:cs="Times New Roman"/>
                <w:sz w:val="21"/>
                <w:szCs w:val="21"/>
                <w:lang w:eastAsia="ru-RU"/>
              </w:rPr>
              <w:br/>
              <w:t>тации</w:t>
            </w:r>
          </w:p>
        </w:tc>
      </w:tr>
      <w:tr w:rsidR="00B92B17" w:rsidRPr="00B92B17" w:rsidTr="00B92B17">
        <w:trPr>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c>
          <w:tcPr>
            <w:tcW w:w="118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c>
          <w:tcPr>
            <w:tcW w:w="84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c>
          <w:tcPr>
            <w:tcW w:w="120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c>
          <w:tcPr>
            <w:tcW w:w="148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c>
          <w:tcPr>
            <w:tcW w:w="118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c>
          <w:tcPr>
            <w:tcW w:w="129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c>
          <w:tcPr>
            <w:tcW w:w="171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c>
          <w:tcPr>
            <w:tcW w:w="132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c>
          <w:tcPr>
            <w:tcW w:w="106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c>
          <w:tcPr>
            <w:tcW w:w="105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r>
    </w:tbl>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4</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обеспечения инвалидов</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техническими средствами реабилитации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(кроме протезно-ортопедических</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изделий, протезов)</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ВЕДОМОСТЬ</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 ПОЛУЧЕНИЕ ТЕХНИЧЕСКИХ СРЕДСТВ РЕАБИЛИТАЦИИ N 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3"/>
        <w:gridCol w:w="2337"/>
        <w:gridCol w:w="596"/>
        <w:gridCol w:w="1076"/>
        <w:gridCol w:w="1117"/>
        <w:gridCol w:w="1236"/>
        <w:gridCol w:w="710"/>
        <w:gridCol w:w="1236"/>
        <w:gridCol w:w="764"/>
      </w:tblGrid>
      <w:tr w:rsidR="00B92B17" w:rsidRPr="00B92B17" w:rsidTr="00B92B17">
        <w:trPr>
          <w:tblCellSpacing w:w="0" w:type="dxa"/>
        </w:trPr>
        <w:tc>
          <w:tcPr>
            <w:tcW w:w="63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N </w:t>
            </w:r>
            <w:r w:rsidRPr="00B92B17">
              <w:rPr>
                <w:rFonts w:ascii="Verdana" w:eastAsia="Times New Roman" w:hAnsi="Verdana" w:cs="Times New Roman"/>
                <w:sz w:val="30"/>
                <w:szCs w:val="30"/>
                <w:lang w:eastAsia="ru-RU"/>
              </w:rPr>
              <w:br/>
              <w:t>п/п</w:t>
            </w:r>
          </w:p>
        </w:tc>
        <w:tc>
          <w:tcPr>
            <w:tcW w:w="108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N </w:t>
            </w:r>
            <w:r w:rsidRPr="00B92B17">
              <w:rPr>
                <w:rFonts w:ascii="Verdana" w:eastAsia="Times New Roman" w:hAnsi="Verdana" w:cs="Times New Roman"/>
                <w:sz w:val="30"/>
                <w:szCs w:val="30"/>
                <w:lang w:eastAsia="ru-RU"/>
              </w:rPr>
              <w:br/>
              <w:t>индивидуальной программы реабилитации инвалида/индивидуальной программы реабилитации или абилитации инвалида</w:t>
            </w:r>
          </w:p>
        </w:tc>
        <w:tc>
          <w:tcPr>
            <w:tcW w:w="112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Ф.И.О.</w:t>
            </w:r>
          </w:p>
        </w:tc>
        <w:tc>
          <w:tcPr>
            <w:tcW w:w="202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Адрес </w:t>
            </w:r>
            <w:r w:rsidRPr="00B92B17">
              <w:rPr>
                <w:rFonts w:ascii="Verdana" w:eastAsia="Times New Roman" w:hAnsi="Verdana" w:cs="Times New Roman"/>
                <w:sz w:val="30"/>
                <w:szCs w:val="30"/>
                <w:lang w:eastAsia="ru-RU"/>
              </w:rPr>
              <w:br/>
              <w:t>проживания</w:t>
            </w:r>
          </w:p>
        </w:tc>
        <w:tc>
          <w:tcPr>
            <w:tcW w:w="199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Паспортные </w:t>
            </w:r>
            <w:r w:rsidRPr="00B92B17">
              <w:rPr>
                <w:rFonts w:ascii="Verdana" w:eastAsia="Times New Roman" w:hAnsi="Verdana" w:cs="Times New Roman"/>
                <w:sz w:val="30"/>
                <w:szCs w:val="30"/>
                <w:lang w:eastAsia="ru-RU"/>
              </w:rPr>
              <w:br/>
              <w:t>данные</w:t>
            </w:r>
          </w:p>
        </w:tc>
        <w:tc>
          <w:tcPr>
            <w:tcW w:w="141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Наиме- </w:t>
            </w:r>
            <w:r w:rsidRPr="00B92B17">
              <w:rPr>
                <w:rFonts w:ascii="Verdana" w:eastAsia="Times New Roman" w:hAnsi="Verdana" w:cs="Times New Roman"/>
                <w:sz w:val="30"/>
                <w:szCs w:val="30"/>
                <w:lang w:eastAsia="ru-RU"/>
              </w:rPr>
              <w:br/>
              <w:t>нование </w:t>
            </w:r>
            <w:r w:rsidRPr="00B92B17">
              <w:rPr>
                <w:rFonts w:ascii="Verdana" w:eastAsia="Times New Roman" w:hAnsi="Verdana" w:cs="Times New Roman"/>
                <w:sz w:val="30"/>
                <w:szCs w:val="30"/>
                <w:lang w:eastAsia="ru-RU"/>
              </w:rPr>
              <w:br/>
              <w:t>технического средства реабилитации</w:t>
            </w:r>
          </w:p>
        </w:tc>
        <w:tc>
          <w:tcPr>
            <w:tcW w:w="124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Коли- </w:t>
            </w:r>
            <w:r w:rsidRPr="00B92B17">
              <w:rPr>
                <w:rFonts w:ascii="Verdana" w:eastAsia="Times New Roman" w:hAnsi="Verdana" w:cs="Times New Roman"/>
                <w:sz w:val="30"/>
                <w:szCs w:val="30"/>
                <w:lang w:eastAsia="ru-RU"/>
              </w:rPr>
              <w:br/>
              <w:t>чество, </w:t>
            </w:r>
            <w:r w:rsidRPr="00B92B17">
              <w:rPr>
                <w:rFonts w:ascii="Verdana" w:eastAsia="Times New Roman" w:hAnsi="Verdana" w:cs="Times New Roman"/>
                <w:sz w:val="30"/>
                <w:szCs w:val="30"/>
                <w:lang w:eastAsia="ru-RU"/>
              </w:rPr>
              <w:br/>
              <w:t>штук</w:t>
            </w:r>
          </w:p>
        </w:tc>
        <w:tc>
          <w:tcPr>
            <w:tcW w:w="126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Дата </w:t>
            </w:r>
            <w:r w:rsidRPr="00B92B17">
              <w:rPr>
                <w:rFonts w:ascii="Verdana" w:eastAsia="Times New Roman" w:hAnsi="Verdana" w:cs="Times New Roman"/>
                <w:sz w:val="30"/>
                <w:szCs w:val="30"/>
                <w:lang w:eastAsia="ru-RU"/>
              </w:rPr>
              <w:br/>
              <w:t>выдачи </w:t>
            </w:r>
            <w:r w:rsidRPr="00B92B17">
              <w:rPr>
                <w:rFonts w:ascii="Verdana" w:eastAsia="Times New Roman" w:hAnsi="Verdana" w:cs="Times New Roman"/>
                <w:sz w:val="30"/>
                <w:szCs w:val="30"/>
                <w:lang w:eastAsia="ru-RU"/>
              </w:rPr>
              <w:br/>
              <w:t>технического средства реабилитации</w:t>
            </w:r>
          </w:p>
        </w:tc>
        <w:tc>
          <w:tcPr>
            <w:tcW w:w="156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Роспись </w:t>
            </w:r>
            <w:r w:rsidRPr="00B92B17">
              <w:rPr>
                <w:rFonts w:ascii="Verdana" w:eastAsia="Times New Roman" w:hAnsi="Verdana" w:cs="Times New Roman"/>
                <w:sz w:val="30"/>
                <w:szCs w:val="30"/>
                <w:lang w:eastAsia="ru-RU"/>
              </w:rPr>
              <w:br/>
              <w:t>получа- </w:t>
            </w:r>
            <w:r w:rsidRPr="00B92B17">
              <w:rPr>
                <w:rFonts w:ascii="Verdana" w:eastAsia="Times New Roman" w:hAnsi="Verdana" w:cs="Times New Roman"/>
                <w:sz w:val="30"/>
                <w:szCs w:val="30"/>
                <w:lang w:eastAsia="ru-RU"/>
              </w:rPr>
              <w:br/>
              <w:t>теля</w:t>
            </w:r>
          </w:p>
        </w:tc>
      </w:tr>
      <w:tr w:rsidR="00B92B17" w:rsidRPr="00B92B17" w:rsidTr="00B92B17">
        <w:trPr>
          <w:tblCellSpacing w:w="0" w:type="dxa"/>
        </w:trPr>
        <w:tc>
          <w:tcPr>
            <w:tcW w:w="63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30"/>
                <w:szCs w:val="30"/>
                <w:lang w:eastAsia="ru-RU"/>
              </w:rPr>
            </w:pPr>
          </w:p>
        </w:tc>
        <w:tc>
          <w:tcPr>
            <w:tcW w:w="108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30"/>
                <w:szCs w:val="30"/>
                <w:lang w:eastAsia="ru-RU"/>
              </w:rPr>
            </w:pPr>
          </w:p>
        </w:tc>
        <w:tc>
          <w:tcPr>
            <w:tcW w:w="112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30"/>
                <w:szCs w:val="30"/>
                <w:lang w:eastAsia="ru-RU"/>
              </w:rPr>
            </w:pPr>
          </w:p>
        </w:tc>
        <w:tc>
          <w:tcPr>
            <w:tcW w:w="202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30"/>
                <w:szCs w:val="30"/>
                <w:lang w:eastAsia="ru-RU"/>
              </w:rPr>
            </w:pPr>
          </w:p>
        </w:tc>
        <w:tc>
          <w:tcPr>
            <w:tcW w:w="199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30"/>
                <w:szCs w:val="30"/>
                <w:lang w:eastAsia="ru-RU"/>
              </w:rPr>
            </w:pPr>
          </w:p>
        </w:tc>
        <w:tc>
          <w:tcPr>
            <w:tcW w:w="141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30"/>
                <w:szCs w:val="30"/>
                <w:lang w:eastAsia="ru-RU"/>
              </w:rPr>
            </w:pPr>
          </w:p>
        </w:tc>
        <w:tc>
          <w:tcPr>
            <w:tcW w:w="124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30"/>
                <w:szCs w:val="30"/>
                <w:lang w:eastAsia="ru-RU"/>
              </w:rPr>
            </w:pPr>
          </w:p>
        </w:tc>
        <w:tc>
          <w:tcPr>
            <w:tcW w:w="126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30"/>
                <w:szCs w:val="30"/>
                <w:lang w:eastAsia="ru-RU"/>
              </w:rPr>
            </w:pPr>
          </w:p>
        </w:tc>
        <w:tc>
          <w:tcPr>
            <w:tcW w:w="156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30"/>
                <w:szCs w:val="30"/>
                <w:lang w:eastAsia="ru-RU"/>
              </w:rPr>
            </w:pPr>
          </w:p>
        </w:tc>
      </w:tr>
    </w:tbl>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Руководитель учреждения Главный бухгалтер</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_________ _____________________ _________ 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(подпись) (расшифровка подписи) (подпись) (расшифровка подписи)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"__" ___________ 20__ г. "__" ___________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М.П.</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5</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обеспечения инвалидов</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техническими средствами реабилитации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(кроме протезно-ортопедических</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изделий, протезов)</w:t>
      </w:r>
    </w:p>
    <w:p w:rsidR="00B92B17" w:rsidRPr="00B92B17" w:rsidRDefault="00B92B17" w:rsidP="00B92B17">
      <w:pPr>
        <w:spacing w:after="0"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b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tbl>
      <w:tblPr>
        <w:tblW w:w="19260" w:type="dxa"/>
        <w:tblCellSpacing w:w="0" w:type="dxa"/>
        <w:tblCellMar>
          <w:left w:w="0" w:type="dxa"/>
          <w:right w:w="0" w:type="dxa"/>
        </w:tblCellMar>
        <w:tblLook w:val="04A0" w:firstRow="1" w:lastRow="0" w:firstColumn="1" w:lastColumn="0" w:noHBand="0" w:noVBand="1"/>
      </w:tblPr>
      <w:tblGrid>
        <w:gridCol w:w="4146"/>
        <w:gridCol w:w="8338"/>
        <w:gridCol w:w="6776"/>
      </w:tblGrid>
      <w:tr w:rsidR="00B92B17" w:rsidRPr="00B92B17" w:rsidTr="00B92B17">
        <w:trPr>
          <w:tblCellSpacing w:w="0" w:type="dxa"/>
        </w:trPr>
        <w:tc>
          <w:tcPr>
            <w:tcW w:w="4140" w:type="dxa"/>
            <w:hideMark/>
          </w:tcPr>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Бланк учреждения</w:t>
            </w:r>
          </w:p>
        </w:tc>
        <w:tc>
          <w:tcPr>
            <w:tcW w:w="8325" w:type="dxa"/>
            <w:hideMark/>
          </w:tcPr>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 </w:t>
            </w:r>
          </w:p>
        </w:tc>
        <w:tc>
          <w:tcPr>
            <w:tcW w:w="6765" w:type="dxa"/>
            <w:hideMark/>
          </w:tcPr>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В министерство социально-демографической и семейной политики Самарской области</w:t>
            </w:r>
          </w:p>
        </w:tc>
      </w:tr>
    </w:tbl>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УВЕДОМЛЕНИЕ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N______от "___"_______ 20___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Гражданин(ка) ___________________________________________________________________________________________________,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(Ф.И.О. инвалида)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страховой номер индивидуального лицевого счета инвалида (СНИЛС) 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документа, удостоверяющего личность инвалида:______________________________________________,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серия _______________, номер ____________________________, дата выдачи_________________________________,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___________________________________________________________________________________________________,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органа, выдавшего документ)</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группа инвалидности(категория "ребенок-нвалид")_________________________________________________________,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дата рождения __________________, проживающий по адресу: 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контактный телефон: __________________, обратился "___"__________ 20___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__________________________________________________________________________________________________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учреждения)</w:t>
      </w:r>
    </w:p>
    <w:p w:rsidR="00B92B17" w:rsidRPr="00B92B17" w:rsidRDefault="00B92B17" w:rsidP="00B92B17">
      <w:pPr>
        <w:spacing w:before="100" w:beforeAutospacing="1" w:after="100" w:afterAutospacing="1" w:line="240" w:lineRule="auto"/>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для получения 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технического средства реабилитации)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 основании: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заявления инвалида от "__" 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индивидуальной программы реабилитации инвалида/ индивидуальной программы реабилитации или абилитации инвалида N __ от "__" __ 20__ г. (копия прилагается).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Техническое средство реабилитации (далее - ТСР) по техническим и медицинским характеристикам инвалиду не подходит, в связи с чем прошу рассмотреть вопрос обеспечения инвалида ____________________________________________________________________________________________________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(фамилия, имя, отчество инвалида)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ТСР с другими техническими характеристиками на заседании комиссии по решению вопросов обеспечения техническими средствами реабилитации (включая протезно- ортопедические изделия).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Руководитель учреждения ___________ _____________________ "__" ______ 20__ г.</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(подпись) (расшифровка подписи)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М.П.</w:t>
      </w:r>
    </w:p>
    <w:p w:rsidR="00B92B17" w:rsidRPr="00B92B17" w:rsidRDefault="00B92B17" w:rsidP="00B92B17">
      <w:pPr>
        <w:spacing w:before="100" w:beforeAutospacing="1" w:after="100" w:afterAutospacing="1" w:line="240" w:lineRule="auto"/>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6</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обеспечения инвалидов</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техническими средствами реабилитации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(кроме протезно-ортопедических</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изделий, протезов)</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Бланк учреждения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НАПРАВЛЕНИЕ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 ПОЛУЧЕНИЕ ТЕХНИЧЕСКОГО СРЕДСТВА РЕАБИЛИТАЦИИ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N ______ ОТ "____"_____________ 20___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Гражданин(ка)________________________________________________________________________________________,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(Ф.И.О. инвалида)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страховой номер индивидуального лицевого счета инвалида (СНИЛС) __________________________________________,</w:t>
      </w:r>
    </w:p>
    <w:p w:rsidR="00B92B17" w:rsidRPr="00B92B17" w:rsidRDefault="00B92B17" w:rsidP="00B92B17">
      <w:pPr>
        <w:spacing w:before="100" w:beforeAutospacing="1" w:after="100" w:afterAutospacing="1" w:line="240" w:lineRule="auto"/>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документа, удостоверяющего личность инвалида: 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серия________________________номер____________________________,дата выдачи___________________________,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____________________________________________________________________________________________________,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органа, выдавшего документ)</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Направление выдано на основании: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заявления от "___" ____________ 20___г.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Направление действительно в течение 10 календарных дней со дня его выдачи (при наличии оснований, препятствующих соевременному обращению инвалида в организацию, необходимо сообщить о данном факте в учреждение, выдавшее направление, и решить вопрос о продлении срока действия направления).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i/>
          <w:iCs/>
          <w:color w:val="000000"/>
          <w:sz w:val="30"/>
          <w:szCs w:val="30"/>
          <w:lang w:eastAsia="ru-RU"/>
        </w:rPr>
        <w:t>Примечание. В случае поступления настоящего направления в организацию после выполнения обязательств по договору (государственному контракту) организация в обязательном порядке должна уведомить об этом учреждение, выдавшее направление.</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Руководитель учреждения__________ _________________ "___"__________ 20___ г.</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(подпись) (расшифровка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М.П. подписи)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Отрывной талон к направлению N _____ от "____"______________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выданному_____________________________________________________________________________________________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учреждения)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гражданину______________________________________________________________________________________________,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(Ф.И.О.)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страховой номер индивидуального лицевого счета инвалида (СНИЛС) 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М.П. учреждения</w:t>
      </w:r>
    </w:p>
    <w:tbl>
      <w:tblPr>
        <w:tblW w:w="19260" w:type="dxa"/>
        <w:tblCellSpacing w:w="0" w:type="dxa"/>
        <w:tblCellMar>
          <w:left w:w="0" w:type="dxa"/>
          <w:right w:w="0" w:type="dxa"/>
        </w:tblCellMar>
        <w:tblLook w:val="04A0" w:firstRow="1" w:lastRow="0" w:firstColumn="1" w:lastColumn="0" w:noHBand="0" w:noVBand="1"/>
      </w:tblPr>
      <w:tblGrid>
        <w:gridCol w:w="4146"/>
        <w:gridCol w:w="8338"/>
        <w:gridCol w:w="6776"/>
      </w:tblGrid>
      <w:tr w:rsidR="00B92B17" w:rsidRPr="00B92B17" w:rsidTr="00B92B17">
        <w:trPr>
          <w:tblCellSpacing w:w="0" w:type="dxa"/>
        </w:trPr>
        <w:tc>
          <w:tcPr>
            <w:tcW w:w="4140" w:type="dxa"/>
            <w:hideMark/>
          </w:tcPr>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Направление принято организацией</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 _________ 20__г.</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(должность ответственного лица организации, принявшего направление)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(подпись)</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(расшифровка подписи)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М.П.</w:t>
            </w:r>
          </w:p>
        </w:tc>
        <w:tc>
          <w:tcPr>
            <w:tcW w:w="8325" w:type="dxa"/>
            <w:hideMark/>
          </w:tcPr>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 </w:t>
            </w:r>
          </w:p>
        </w:tc>
        <w:tc>
          <w:tcPr>
            <w:tcW w:w="6765" w:type="dxa"/>
            <w:hideMark/>
          </w:tcPr>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Направление сдано инвалидом (лицом, представляющим его интересы)</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 _________ 20___г.</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(подпись инвалида либо лица, представляющего его интересы)</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(расшифровка подписи)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(реквизиты документа, на основании которого лицо представляет интересы инвалида)</w:t>
            </w:r>
          </w:p>
        </w:tc>
      </w:tr>
    </w:tbl>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Примечание. Отрывной талон подлежит возврату организацией в учреждение, выдавшее направление.</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Утвержден</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Постановлением</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Правительства Самарской области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21 января 2010 г. N 11</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ПОРЯДОК</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ОБЕСПЕЧЕНИЯ ИНВАЛИДОВ ПРОТЕЗАМИ (ВКЛЮЧАЯ ЗУБНЫЕ ПРОТЕЗЫ),</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ПРОТЕЗНО-ОРТОПЕДИЧЕСКИМИ ИЗДЕЛИЯМИ И ОТДЕЛЬНЫХ КАТЕГОРИЙ</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ГРАЖДАН ИЗ ЧИСЛА ВЕТЕРАНОВ ПРОТЕЗАМИ (КРОМЕ ЗУБНЫХ</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ПРОТЕЗОВ), ПРОТЕЗНО-ОРТОПЕДИЧЕСКИМИ ИЗДЕЛИЯМИ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22.01.2013 N 7, от 20.05.2014 N 276, от 30.09.2014 N 606, от 09.08.2017 N 523)</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 Общие положения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1.1. Настоящий Порядок определяет механизм обеспечения: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протезами (включая зубные протезы), протезно-ортопедическими изделиями лиц, признанных инвалидами (за исключением лиц, признанных инвалидами вследствие несчастных случаев на производстве и профессиональных заболеваний), и лиц в возрасте до 18 лет, которым установлена категория "ребенок-инвалид", проживающих в Самарской области (далее - инвалиды);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протезами (кроме зубных протезов), протезно-ортопедическими изделиями отдельных категорий граждан из числа ветеранов, указанных в статьях 15 - 19 Федерального закона "О ветеранах", проживающих в Самарской области и не являющихся инвалидами: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участников Великой Отечественной войны, указанных в подпунктах "а" - "ж" , "и" подпункта 1 пункта 1 статьи 2 Федерального закона "О ветеранах";</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ветеранов боевых действий, указанных в подпунктах 1 - 4 пункта 1 статьи 3 Федерального закона "О ветеранах";</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лиц, награжденных знаком "Жителю блокадного Ленинграда";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лиц, работавших в период Великой Отечественной войны на объектах противовоздушной обороны, местной противовоздушной обороны, строительства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членов экипажей судов транспортного флота, интернированных в начале Великой Отечественной войны в портах других государств (далее - ветераны).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1.1 в ред. Постановления Правительства Самарской области от 20.05.2014 N 276)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1.2. Организация обеспечения инвалидов (ветеранов) протезы, протезно-ортопедические изделия (далее - ПОИ) осуществляется министерством социально-демографической и семейной политики Самарской области (далее - Министерство).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20.05.2014 N 276)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Прием документов на получение ПОИ, постановку инвалидов (ветеранов) на учет, выдачу направлений инвалидам (ветеранам) в организацию, отобранную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(далее - отобранная организация), осуществляют государственные казенные учреждения Самарской области - комплексные центры социального обслуживания населения (далее - ЦСО).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Постановлений Правительства Самарской области от 20.05.2014 N 276,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Выдача ПОИ (кроме глазных протезов) инвалидам (ветеранам) осуществляется отобранной организацией.</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Отбор организаций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и выдачу глазных протезов инвалидам (ветеранам) осуществляет уполномоченное государственное учреждение Самарской области (далее - уполномоченное учреждение).</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30.09.2014 N 606)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Обеспечение инвалидов ПОИ осуществляется в соответствии с индивидуальными программами реабилитации инвалидов либо индивидуальными программами реабилитации или абилитации инвалидов (далее - ИПР), разрабатываемыми федеральными казенными учреждениями медико-социальной экспертизы в порядке, установленном действующим законодательством.</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Обеспечение инвалидов ТСР осуществляется в соответствии с классификацией технических средств реабилитации (изделий) в рамках федерального перечня реабилитационных ме 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утвержденной приказом Министерства труда и социальной защиты Российской Федерации от 24.05.2013 N 214н (далее - Классификация).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введен Постановлением Правительства Самарской области от 30.09.2014 N 606)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1.3. Обеспечение ветеранов ПОИ (кроме зубных протезов) осуществляется в соответствии с заключениями об обеспечении ПОИ (кроме зубных протезов), выдаваемыми врачебными комиссиями медицинских организаций, оказывающих лечебно-профилактическую помощь ветеранам (далее - заключение ЛПУ).</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1.3 в ред. Постановления Правительства Самарской области от 20.05.2014 N 276)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1.4. ПОИ, предоставленное инвалиду (ветерану) в соответствии с настоящим Порядком, передается ему бесплатно в безвозмездное пользование и не подлежит отчуждению в пользу третьих лиц, в том числе продаже или дарению.</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1.5. Выданные инвалидам (ветеранам) ПОИ возврату не подлежат.</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1.6. В случае если ИПР разработана бессрочно и истек установленный срок пользования ПОИ, замена ПОИ осуществляется на основании поданного инвалидом либо лицом, представляющим его интересы, заявления в ЦСО по месту жительства.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истечения установленного срока пользования ПОИ ветераном замена ПОИ осуществляется на основании поданного ветераном либо лицом, представляющим его интересы, заявления в ЦСО по месту жительства.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1.7. Настоящий Порядок также распространяется на инвалидов (ветеранов), вставших на учет в территориальных отделениях Самарского регионального отделения Фонда социального страхования Российской Федерации (далее - ФСС) до 31 декабря 2009 года.</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 Порядок постановки на учет инвалидов (ветеранов)</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для получения ПОИ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bookmarkStart w:id="1" w:name="Par596"/>
      <w:bookmarkEnd w:id="1"/>
      <w:r w:rsidRPr="00B92B17">
        <w:rPr>
          <w:rFonts w:ascii="Verdana" w:eastAsia="Times New Roman" w:hAnsi="Verdana" w:cs="Times New Roman"/>
          <w:color w:val="000000"/>
          <w:sz w:val="30"/>
          <w:szCs w:val="30"/>
          <w:lang w:eastAsia="ru-RU"/>
        </w:rPr>
        <w:t>2.1. Заявление о предоставлении ПОИ в письменном или электронном виде по форме согласно приложению N 1 к настоящему Порядку подается инвалидом (ветераном) либо лицом, представляющим его интересы, в ЦСО по месту жительства инвалида (ветерана), в том числе посредством портала государственных и муниципальных услуг (функций) Самарской области и социального портала. Для постановки на учет инвалида (ветерана) на получение ПОИ необходимы также следующие документы: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паспорт или иной документ, удостоверяющий личность;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ИПР либо заключение ЛПУ;</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справка об инвалидности (документ, подтверждающий статус ветерана);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страховое свидетельство обязательного пенсионного страхования инвалида (ветерана);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заключение врача-специалиста ЛПУ с рекомендациями по виду ПОИ (предъявляется в случае несоответствия вида ПОИ, рекомендованного ИПР, Классификации при обеспечении инвалидов ортезами).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введен Постановлением Правительства Самарской области от 30.09.2014 N 606; 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обращения через представителя также предъявляются документы, удостоверяющие личность и полномочия представителя, документы, подтверждающие согласие инвалида (ветерана) на обработку его персональных данных.</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Информация о документе, указанном в абзаце пятом настоящего пункта, необходимая для постановки на учет инвалидов (ветеранов) на получение ПОИ, если указанный документ не был представлен по собственной инициативе инвалидом (ветераном) либо лицом, представляющим его интересы, запрашивается ЦСО, в который было подано заявление, в территориальном органе Пенсионного фонда Российской Федерации по месту жительства инвалида (ветерана).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2.2. ЦСО рассматривает заявление и документы, представленные инвалидом (ветераном), в 15-дневный срок с даты их поступления и выдает (направляет) уведомление инвалиду (ветерану) о постановке на учет на получение ПОИ по форме согласно приложению N 2 к настоящему Порядку либо об отказе от постановки на учет.</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Одновременно с уведомлением о постановке на учет на получение ПОИ ЦСО выдает (направляет) инвалиду (ветерану) направление на получение либо изготовление ПОИ в отобранные организации в случае, если заявка Министерства о предоставлении субвенции на осуществление части полномочий Российской Федерации по предоставлению мер социальной защиты инвалидам и отдельным категориям граждан из числа ветеранов на текущий год удовлетворена в полном объеме или объеме, позволяющем на дату обращения инвалида обеспечить возможность осуществления возложенных на Министерство полномочий, а также своевременного доведения лимитов бюджетных обязательств для осуществления полномочий, заключения уполномоченным учреждением договоров (государственных контрактов) на изготовление ПОИ.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введен Постановлением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2.3. Основаниями для отказа в постановке на учет на получение ПОИ являются отсутствие одного из документов, указанных в пункте 2.1 настоящего Порядка, за исключением документа, указанного в абзаце пятом пункта 2.1 настоящего Порядка, если он не был представлен инвалидом (ветераном) самостоятельно, ненадлежащее их оформление либо окончание срока действия ИПР (заключения ЛПУ).</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2.4. ЦСО ведет список учета инвалидов (ветеранов) на получение ПОИ (далее - список учета) по форме согласно приложению N 3 к настоящему Порядку.</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2.5. Список учета включает:</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инвалидов (ветеранов), вставших на учет в ФСС до 31 декабря 2009 года (в первоочередном порядке). Основанием для включения указанных инвалидов (ветеранов) в список учета являются документы на получение ПОИ, поданные инвалидами (ветеранами) до 31 декабря 2009 года в ФСС и переданные ФСС по соглашению в Министерство;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инвалидов (ветеранов), подавших начиная с 1 января 2010 года заявления в ЦСО в порядке, установленном настоящим разделом.</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2.6. Исключение инвалида (ветерана) из списка учета осуществляется ЦСО с письменным уведомлением в следующих случаях:</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отказ инвалида (ветерана) от получения ПОИ;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отсутствие действующей ИПР (заключения ЛПУ) в течение шести месяцев после окончания срока действия предыдущей;</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смерть инвалида (ветерана).</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 Порядок выдачи инвалидам (ветеранам) ПОИ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(кроме глазных протезов)</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3.1. В соответствии со списком учета ЦСО выдает инвалиду (ветерану) направление по форме согласно приложению N 4 к настоящему Порядку на получение ПОИ в отобранную организацию.</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если инвалид (ветеран) в течение тридцати календарных дней после извещения о необходимости получения ПОИ не обратился в ДСО за его получением, направление на получение либо изготовление ПОИ выдается инвалиду (ветерану), следующему по списку учета.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введен Постановлением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bookmarkStart w:id="2" w:name="Par618"/>
      <w:bookmarkEnd w:id="2"/>
      <w:r w:rsidRPr="00B92B17">
        <w:rPr>
          <w:rFonts w:ascii="Verdana" w:eastAsia="Times New Roman" w:hAnsi="Verdana" w:cs="Times New Roman"/>
          <w:color w:val="000000"/>
          <w:sz w:val="30"/>
          <w:szCs w:val="30"/>
          <w:lang w:eastAsia="ru-RU"/>
        </w:rPr>
        <w:t>3.2. Для открытия заказа на изготовление или получение ПОИ инвалид (ветеран) обращается непосредственно в отобранную организацию и представляет следующие документы: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направление ЦСО в отобранную организацию на получение инвалидом (ветераном) ПОИ;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паспорт или иной документ, удостоверяющий личность;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ИПР либо заключение ЛПУ;</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заключение врача-специалиста ЛПУ с рекомендациями по виду ПОИ (предъявляется в случае несоответствия вида ПОИ, рекомендованного ИПР, Классификации при обеспечении инвалидов ортезами).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введен Постановлением Правительства Самарской области от 30.09.2014 N 606; 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обращения через представителя предъявляются документы, удостоверяющие личность и полномочия представителя.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3.3. Основаниями для отказа в выдаче ПОИ являются отсутствие одного из документов, указанных в пункте 3.2 настоящего Порядка, ненадлежащее их оформление либо окончание срока действия ИПР (заключения ЛПУ).</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3.4. Инвалиду (ветерану) устно (или по его требованию в письменной форме) в течение 5 рабочих дней со дня обращения разъясняются причины отказа в выдаче ПОИ.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3.5. Отобранная организация информирует инвалида (ветерана) либо лицо, представляющее его интересы, о правилах пользования, сроках эксплуатации ПОИ.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3.6. При получении ПОИ инвалид (ветеран) либо лицо, представляющее его интересы, расписывается в заказе или ордере в получении ПОИ.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3.7. Отобранная организация вносит в ИПР либо заключение ЛПУ запись о выдаче ПОИ инвалиду (ветерану).</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3.8. В случае невозможности по техническим и медицинским характеристикам обеспечения инвалида (ветерана) ПОИ отобранная организация представляет в Министерство соответствующее заключение с приложением копии ИПР (заключения ЛПУ).</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Необходимость направления инвалида (ветерана) на обеспечение ПОИ определяет созданная Министерством комиссия по решению вопросов обеспечения техническими средствами реабилитации (включая ПОИ). Состав и положение о комиссии утверждаются приказом Министерства.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3.9. Министерство организует работу по заключению договора (государственного контракта) на изготовление ПОИ с отобранной организацией, после чего выдает направление на получение ПОИ инвалиду (ветерану) лично либо через ЦСО по месту его жительства.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3.10. Предоставление инвалиду (ветерану) бесплатного проезда к местонахождению отобранной организации осуществляется в порядке, установленном Правительством Самарской области.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3.11. Расходы на проживание инвалида (ветерана), лица, его сопровождающего, в случае изготовления ПОИ в амбулаторных условиях оплачиваются отобранной организацией, в которую выдано направление, с дальнейшим возмещением затрат Министерством.</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3.12. Оплата указанных расходов производится за фактическое число дней проживания, но не более чем за семь дней в одну поездку в размере, установленном для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3.12 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3.13. По решению Министерства при проживании инвалида (ветерана), лица, его сопровождающего, в районе, отдаленном от отобранной организации, в которую выдано направление, оплата расходов производится за фактическое число дней проживания, но не более чем за 14 дней при условии изготовления ПОИ в течение одной поездки.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3.14. Услуги по ремонту ПОИ осуществляются в порядке, установленном Правительством Самарской области.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3.15. При невозможности проведения ремонта ПОИ или необходимости его досрочной замены ЦСО по месту жительства инвалида (ветерана) осуществляется проведение медико-технической экспертизы в установленном порядке.</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3.16. В случае если предусмотренное ИПР (заключением ЛПУ) право на обеспечение ПОИ было реализовано инвалидом (ветераном) самостоятельно за счет собственных средств, инвалиду (ветерану) выплачивается компенсация в порядке, установленном Правительством Самарской области.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 Порядок выдачи ПОИ (глазных протезов)</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4.1. По мере поступления ПОИ (глазных протезов) в уполномоченное учреждение и в соответствии со списком учета уполномоченное учреждение извещает инвалида (ветерана) либо его представителя о необходимости получения ПОИ (глазного протеза).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если инвалид (ветеран) в течение тридцати календарных дней после извещения о необходимости получения ПОИ (глазного протеза) не обратился в уполномоченное учреждение за его получением, направление на получение либо изготовление ПОИ (глазного протеза) выдается инвалиду (ветерану), следующему по списку учета.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введен Постановлением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4.2. Для получения ПОИ (глазного протеза) инвалид (ветеран) либо лицо, представляющее его интересы, обращается в уполномоченное учреждение.</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bookmarkStart w:id="3" w:name="Par643"/>
      <w:bookmarkEnd w:id="3"/>
      <w:r w:rsidRPr="00B92B17">
        <w:rPr>
          <w:rFonts w:ascii="Verdana" w:eastAsia="Times New Roman" w:hAnsi="Verdana" w:cs="Times New Roman"/>
          <w:color w:val="000000"/>
          <w:sz w:val="30"/>
          <w:szCs w:val="30"/>
          <w:lang w:eastAsia="ru-RU"/>
        </w:rPr>
        <w:t>4.3. Для получения ПОИ (глазного протеза) инвалиду (ветерану) или лицу, представляющему его интересы, необходимо предъявить в уполномоченное учреждение следующие документы: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паспорт или иной документ, удостоверяющий личность;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ИПР либо заключение ЛПУ;</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заключение врача-специалиста ЛПУ с рекомендациями по виду ПОИ (глазного протеза) (предъявляется в случае несоответствия вида ПОИ (глазного протеза), рекомендованного ИПР, Классификации).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введен Постановлением Правительства Самарской области от 30.09.2014 N 606; 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обращения через представителя предъявляются документы, удостоверяющие личность и полномочия представителя.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4.4. Основаниями для отказа в выдаче ПОИ (глазного протеза) являются отсутствие одного из документов, указанных в пункте 4.3 настоящего Порядка, ненадлежащее их оформление либо окончание срока действия ИПР (заключения ЛПУ).</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4.5. Инвалиду (ветерану) устно (или по его требованию в письменной форме) в течение 5 рабочих дней со дня обращения разъясняются причины отказа в выдаче ПОИ (глазного протеза).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4.6. При получении ПОИ (глазного протеза) инвалид (ветеран) либо лицо, представляющее его интересы, расписывается в ведомости на получение ТСР по форме согласно приложению N 5 к настоящему Порядку.</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4.7. Уполномоченное учреждение либо ЦСО вносит в ИПР либо заключение ЛПУ запись о выдаче ПОИ (глазного протеза).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4.8. Выданные инвалидам (ветеранам) ПОИ (глазные протезы) возврату не подлежат.</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5. Финансирование и отчетность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5.1. Обеспечение инвалидов (ветеранов) ПОИ осуществляется в пределах лимитов бюджетных обязательств, доведенных в установленном порядке Министерству, с учетом поступающих в областной бюджет средств федерального бюджета на осуществление части полномочий Российской Федерации по предоставлению мер социальной защиты инвалидам и отдельным категориям граждан из числа ветеранов.</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5.1 в ред. Постановления Правительства Самарской области от 20.05.2014 N 276)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5.2. Министерством представляются предложения, отчеты и сведения по осуществлению переданных федеральных полномочий по обеспечению инвалидов (ветеранов) ПОИ в Министерство труда и социальной защиты Российской Федерации в установленные сроки и по установленным формам.</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1</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обеспечения инвалидов,</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отдельных категорий граждан из числа ветеранов</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протезами (кроме зубных протезов, эндопротезов),</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протезно-ортопедическими изделиями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tbl>
      <w:tblPr>
        <w:tblW w:w="12945" w:type="dxa"/>
        <w:tblCellSpacing w:w="0" w:type="dxa"/>
        <w:tblCellMar>
          <w:left w:w="0" w:type="dxa"/>
          <w:right w:w="0" w:type="dxa"/>
        </w:tblCellMar>
        <w:tblLook w:val="04A0" w:firstRow="1" w:lastRow="0" w:firstColumn="1" w:lastColumn="0" w:noHBand="0" w:noVBand="1"/>
      </w:tblPr>
      <w:tblGrid>
        <w:gridCol w:w="6089"/>
        <w:gridCol w:w="6856"/>
      </w:tblGrid>
      <w:tr w:rsidR="00B92B17" w:rsidRPr="00B92B17" w:rsidTr="00B92B17">
        <w:trPr>
          <w:tblCellSpacing w:w="0" w:type="dxa"/>
        </w:trPr>
        <w:tc>
          <w:tcPr>
            <w:tcW w:w="6075" w:type="dxa"/>
            <w:hideMark/>
          </w:tcPr>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Представитель: 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(Ф.И.О. полностью)</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паспорт серия______N__________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выдан (кем, когда)_____________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дата рождения_________________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место рождения________________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контактный телефон:___________</w:t>
            </w:r>
          </w:p>
        </w:tc>
        <w:tc>
          <w:tcPr>
            <w:tcW w:w="6840" w:type="dxa"/>
            <w:hideMark/>
          </w:tcPr>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Руководителю</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(наименование учреждения)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(Ф.И.О. руководителя)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(Ф.И.О. льготополучателя полностью)</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проживающего по адресу:</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(индекс, город, район, село)</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улица____________________________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дом _______, корпус_____, кв._______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контактный телефон________________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паспорт (свидетельство):</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серия____________ N______________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выдан (кем, когда)_________________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дата рождения____________________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место рождения___________________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СНИЛС __________________________</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являющегося:</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инвалидом_____________группы,</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(ребенком-инвалидом)</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ветераном_____________________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 </w:t>
            </w:r>
          </w:p>
        </w:tc>
      </w:tr>
    </w:tbl>
    <w:p w:rsidR="00B92B17" w:rsidRPr="00B92B17" w:rsidRDefault="00B92B17" w:rsidP="00B92B17">
      <w:pPr>
        <w:spacing w:before="100" w:beforeAutospacing="1" w:after="100" w:afterAutospacing="1" w:line="240" w:lineRule="auto"/>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ЗАЯВЛЕНИЕ</w:t>
      </w:r>
    </w:p>
    <w:p w:rsidR="00B92B17" w:rsidRPr="00B92B17" w:rsidRDefault="00B92B17" w:rsidP="00B92B17">
      <w:pPr>
        <w:spacing w:before="100" w:beforeAutospacing="1" w:after="100" w:afterAutospacing="1" w:line="240" w:lineRule="auto"/>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Прошу Вас предоставить мне в безвозмездное пользование следующие протезно-ортопедические изделия (далее - ПОИ):_______________________________________________________________________________________________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w:t>
      </w:r>
    </w:p>
    <w:p w:rsidR="00B92B17" w:rsidRPr="00B92B17" w:rsidRDefault="00B92B17" w:rsidP="00B92B17">
      <w:pPr>
        <w:spacing w:before="100" w:beforeAutospacing="1" w:after="100" w:afterAutospacing="1" w:line="240" w:lineRule="auto"/>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 основании (нужное подчеркнуть):</w:t>
      </w:r>
    </w:p>
    <w:p w:rsidR="00B92B17" w:rsidRPr="00B92B17" w:rsidRDefault="00B92B17" w:rsidP="00B92B17">
      <w:pPr>
        <w:spacing w:before="100" w:beforeAutospacing="1" w:after="100" w:afterAutospacing="1" w:line="240" w:lineRule="auto"/>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индивидуальной программы реабилитации инвалида/индивидуальной программы реабилитации или абилитации инвалида N_________от "___"___________ 20___ г.,</w:t>
      </w:r>
    </w:p>
    <w:p w:rsidR="00B92B17" w:rsidRPr="00B92B17" w:rsidRDefault="00B92B17" w:rsidP="00B92B17">
      <w:pPr>
        <w:spacing w:before="100" w:beforeAutospacing="1" w:after="100" w:afterAutospacing="1" w:line="240" w:lineRule="auto"/>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заключения врачебной комиссии медицинской организации, оказывающей лечебно-профилактическую помощь, N_________от "___"____________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Мне разъяснено, что в соответствии с действующим законодательством ПОИ передаются мне в безвозмездное пользование и не подлежат передаче другим лицам.</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заявлению прилагаю 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если от имени инвалида (ребенка-инвалида, ветерана) действует представитель, то указывается документ, подтверждающий полномочия представителя)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Подпись заявителя__________ ____________________, дата "___"______20___ г.</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(представителя) (подпись) (расшифровка подписи)</w:t>
      </w:r>
    </w:p>
    <w:p w:rsidR="00B92B17" w:rsidRPr="00B92B17" w:rsidRDefault="00B92B17" w:rsidP="00B92B17">
      <w:pPr>
        <w:spacing w:before="100" w:beforeAutospacing="1" w:after="100" w:afterAutospacing="1" w:line="240" w:lineRule="auto"/>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2</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обеспечения инвалидов протезами (включая зубные</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протезы), протезно-ортопедическими изделиями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 отдельных категорий граждан из числа ветеранов</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протезами (кроме зубных протезов),</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протезно-ортопедическими изделиями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20.05.2014 N 276)</w:t>
      </w:r>
    </w:p>
    <w:tbl>
      <w:tblPr>
        <w:tblW w:w="12855" w:type="dxa"/>
        <w:tblCellSpacing w:w="0" w:type="dxa"/>
        <w:tblCellMar>
          <w:left w:w="0" w:type="dxa"/>
          <w:right w:w="0" w:type="dxa"/>
        </w:tblCellMar>
        <w:tblLook w:val="04A0" w:firstRow="1" w:lastRow="0" w:firstColumn="1" w:lastColumn="0" w:noHBand="0" w:noVBand="1"/>
      </w:tblPr>
      <w:tblGrid>
        <w:gridCol w:w="3849"/>
        <w:gridCol w:w="2932"/>
        <w:gridCol w:w="6074"/>
      </w:tblGrid>
      <w:tr w:rsidR="00B92B17" w:rsidRPr="00B92B17" w:rsidTr="00B92B17">
        <w:trPr>
          <w:tblCellSpacing w:w="0" w:type="dxa"/>
        </w:trPr>
        <w:tc>
          <w:tcPr>
            <w:tcW w:w="3840" w:type="dxa"/>
            <w:hideMark/>
          </w:tcPr>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Бланк учреждения</w:t>
            </w:r>
          </w:p>
        </w:tc>
        <w:tc>
          <w:tcPr>
            <w:tcW w:w="2925" w:type="dxa"/>
            <w:hideMark/>
          </w:tcPr>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 </w:t>
            </w:r>
          </w:p>
        </w:tc>
        <w:tc>
          <w:tcPr>
            <w:tcW w:w="6060" w:type="dxa"/>
            <w:hideMark/>
          </w:tcPr>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 (Ф.И.О. льготополучателя)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 (адрес)</w:t>
            </w:r>
          </w:p>
        </w:tc>
      </w:tr>
    </w:tbl>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УВЕДОМЛЕНИЕ О ПОСТАНОВКЕ НА УЧЕТ (СНЯТИИ С УЧЕТА)</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 ПОЛУЧЕНИЕ ПРОТЕЗОВ, ПРОТЕЗНО-ОРТОПЕДИЧЕСКИХ ИЗДЕЛИЙ</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N________от "___"_______ 20___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Уважаемый(ая) ___________________________________________________________________________________________________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(Ф.И.О.)</w:t>
      </w:r>
    </w:p>
    <w:p w:rsidR="00B92B17" w:rsidRPr="00B92B17" w:rsidRDefault="00B92B17" w:rsidP="00B92B17">
      <w:pPr>
        <w:spacing w:before="100" w:beforeAutospacing="1" w:after="100" w:afterAutospacing="1" w:line="240" w:lineRule="auto"/>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Вы поставлены на учет (сняты с учета) в 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учреждения)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для обеспечения протезами, протезно-ортопедическими изделиями (далее -ПОИ): ___________________________________________________________________________________________________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протезов, протезно-ортопедических изделий)</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количестве _______________________________________ шт.</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 основании (нужное подчеркнуть):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индивидуальной программы реабилитации инвалида/индивидуальной программы реабилитации или абилитации (далее - ИПР) N ____ от "___" _______ 20___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заключения врачебной комиссии медицинской организации, оказывающей лечебно-профилактическую помощь (далее - заключение) N __ от "__" ___20__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отказа от получения ПИ;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отсутствия действующей ИПР в течение шести месяцев по окончании срока действия предыдущей.</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Ваш регистрационный номер в списке учета _____ от "___" ________20__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Вы поставлены на учет до 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(указывается срок окончания ИПР, заключения)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если в течение тридцати календарных дней после извещения о необходимости получения ПИ Вы не обратитесь в ЦСО за направлением на получение либо изготовление ПОИ, направление будет выдано следующему по списку учета льготополучателю.</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Справки по телефону 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Руководитель учреждения ___________ _____________________ "__" ________ 20__ г.</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(подпись) (расшифровка подписи)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М.П.</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w:t>
      </w:r>
    </w:p>
    <w:p w:rsidR="00B92B17" w:rsidRPr="00B92B17" w:rsidRDefault="00B92B17" w:rsidP="00B92B17">
      <w:pPr>
        <w:spacing w:before="100" w:beforeAutospacing="1" w:after="100" w:afterAutospacing="1" w:line="240" w:lineRule="auto"/>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Отрывной талон к уведомлению о постановке на учет (снятии с учета) на получение ПОИ N__от "__" ________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выданному __________________________________________________________________________________________________,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(Ф.И.О. специалиста учреждения)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Уведомление получено________________________________________________________________________________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(Ф.И.О. льготополучателя)</w:t>
      </w:r>
    </w:p>
    <w:p w:rsidR="00B92B17" w:rsidRPr="00B92B17" w:rsidRDefault="00B92B17" w:rsidP="00B92B17">
      <w:pPr>
        <w:spacing w:before="100" w:beforeAutospacing="1" w:after="100" w:afterAutospacing="1" w:line="240" w:lineRule="auto"/>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"__"_______ 20__ г. 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(подпись инвалида (ветерана) либо лица, представляющего его интересы)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Примечание. Отрывной талон хранится в учреждении.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3</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обеспечения инвалидов протезами (включая зубные</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протезы), протезно-ортопедическими изделиями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 отдельных категорий граждан из числа ветеранов</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протезами (кроме зубных протезов),</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протезно-ортопедическими изделиями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СПИСОК</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УЧЕТА ИНВАЛИДОВ (ВЕТЕРАНОВ) НА ПОЛУЧЕНИЕ ПРОТЕЗОВ,</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ПРОТЕЗНО-ОРТОПЕДИЧЕСКИХ ИЗДЕЛИЙ</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tbl>
      <w:tblPr>
        <w:tblW w:w="1383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93"/>
        <w:gridCol w:w="1167"/>
        <w:gridCol w:w="793"/>
        <w:gridCol w:w="1106"/>
        <w:gridCol w:w="1520"/>
        <w:gridCol w:w="1243"/>
        <w:gridCol w:w="1318"/>
        <w:gridCol w:w="3490"/>
        <w:gridCol w:w="1342"/>
        <w:gridCol w:w="1344"/>
        <w:gridCol w:w="1531"/>
      </w:tblGrid>
      <w:tr w:rsidR="00B92B17" w:rsidRPr="00B92B17" w:rsidTr="00B92B17">
        <w:trPr>
          <w:tblCellSpacing w:w="0" w:type="dxa"/>
        </w:trPr>
        <w:tc>
          <w:tcPr>
            <w:tcW w:w="43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N </w:t>
            </w:r>
            <w:r w:rsidRPr="00B92B17">
              <w:rPr>
                <w:rFonts w:ascii="Verdana" w:eastAsia="Times New Roman" w:hAnsi="Verdana" w:cs="Times New Roman"/>
                <w:sz w:val="21"/>
                <w:szCs w:val="21"/>
                <w:lang w:eastAsia="ru-RU"/>
              </w:rPr>
              <w:br/>
              <w:t>п/п</w:t>
            </w:r>
          </w:p>
        </w:tc>
        <w:tc>
          <w:tcPr>
            <w:tcW w:w="118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Дата </w:t>
            </w:r>
            <w:r w:rsidRPr="00B92B17">
              <w:rPr>
                <w:rFonts w:ascii="Verdana" w:eastAsia="Times New Roman" w:hAnsi="Verdana" w:cs="Times New Roman"/>
                <w:sz w:val="21"/>
                <w:szCs w:val="21"/>
                <w:lang w:eastAsia="ru-RU"/>
              </w:rPr>
              <w:br/>
              <w:t>поступ-ления </w:t>
            </w:r>
            <w:r w:rsidRPr="00B92B17">
              <w:rPr>
                <w:rFonts w:ascii="Verdana" w:eastAsia="Times New Roman" w:hAnsi="Verdana" w:cs="Times New Roman"/>
                <w:sz w:val="21"/>
                <w:szCs w:val="21"/>
                <w:lang w:eastAsia="ru-RU"/>
              </w:rPr>
              <w:br/>
              <w:t>заявления</w:t>
            </w:r>
          </w:p>
        </w:tc>
        <w:tc>
          <w:tcPr>
            <w:tcW w:w="84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СНИЛС</w:t>
            </w:r>
          </w:p>
        </w:tc>
        <w:tc>
          <w:tcPr>
            <w:tcW w:w="115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Ф.И.О., </w:t>
            </w:r>
            <w:r w:rsidRPr="00B92B17">
              <w:rPr>
                <w:rFonts w:ascii="Verdana" w:eastAsia="Times New Roman" w:hAnsi="Verdana" w:cs="Times New Roman"/>
                <w:sz w:val="21"/>
                <w:szCs w:val="21"/>
                <w:lang w:eastAsia="ru-RU"/>
              </w:rPr>
              <w:br/>
              <w:t>дата </w:t>
            </w:r>
            <w:r w:rsidRPr="00B92B17">
              <w:rPr>
                <w:rFonts w:ascii="Verdana" w:eastAsia="Times New Roman" w:hAnsi="Verdana" w:cs="Times New Roman"/>
                <w:sz w:val="21"/>
                <w:szCs w:val="21"/>
                <w:lang w:eastAsia="ru-RU"/>
              </w:rPr>
              <w:br/>
              <w:t>рождения</w:t>
            </w:r>
          </w:p>
        </w:tc>
        <w:tc>
          <w:tcPr>
            <w:tcW w:w="148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Адрес </w:t>
            </w:r>
            <w:r w:rsidRPr="00B92B17">
              <w:rPr>
                <w:rFonts w:ascii="Verdana" w:eastAsia="Times New Roman" w:hAnsi="Verdana" w:cs="Times New Roman"/>
                <w:sz w:val="21"/>
                <w:szCs w:val="21"/>
                <w:lang w:eastAsia="ru-RU"/>
              </w:rPr>
              <w:br/>
              <w:t>проживания, </w:t>
            </w:r>
            <w:r w:rsidRPr="00B92B17">
              <w:rPr>
                <w:rFonts w:ascii="Verdana" w:eastAsia="Times New Roman" w:hAnsi="Verdana" w:cs="Times New Roman"/>
                <w:sz w:val="21"/>
                <w:szCs w:val="21"/>
                <w:lang w:eastAsia="ru-RU"/>
              </w:rPr>
              <w:br/>
              <w:t>телефон</w:t>
            </w:r>
          </w:p>
        </w:tc>
        <w:tc>
          <w:tcPr>
            <w:tcW w:w="118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Документ, </w:t>
            </w:r>
            <w:r w:rsidRPr="00B92B17">
              <w:rPr>
                <w:rFonts w:ascii="Verdana" w:eastAsia="Times New Roman" w:hAnsi="Verdana" w:cs="Times New Roman"/>
                <w:sz w:val="21"/>
                <w:szCs w:val="21"/>
                <w:lang w:eastAsia="ru-RU"/>
              </w:rPr>
              <w:br/>
              <w:t>удосто- </w:t>
            </w:r>
            <w:r w:rsidRPr="00B92B17">
              <w:rPr>
                <w:rFonts w:ascii="Verdana" w:eastAsia="Times New Roman" w:hAnsi="Verdana" w:cs="Times New Roman"/>
                <w:sz w:val="21"/>
                <w:szCs w:val="21"/>
                <w:lang w:eastAsia="ru-RU"/>
              </w:rPr>
              <w:br/>
              <w:t>веряющий </w:t>
            </w:r>
            <w:r w:rsidRPr="00B92B17">
              <w:rPr>
                <w:rFonts w:ascii="Verdana" w:eastAsia="Times New Roman" w:hAnsi="Verdana" w:cs="Times New Roman"/>
                <w:sz w:val="21"/>
                <w:szCs w:val="21"/>
                <w:lang w:eastAsia="ru-RU"/>
              </w:rPr>
              <w:br/>
              <w:t>личность, </w:t>
            </w:r>
            <w:r w:rsidRPr="00B92B17">
              <w:rPr>
                <w:rFonts w:ascii="Verdana" w:eastAsia="Times New Roman" w:hAnsi="Verdana" w:cs="Times New Roman"/>
                <w:sz w:val="21"/>
                <w:szCs w:val="21"/>
                <w:lang w:eastAsia="ru-RU"/>
              </w:rPr>
              <w:br/>
              <w:t>серия, </w:t>
            </w:r>
            <w:r w:rsidRPr="00B92B17">
              <w:rPr>
                <w:rFonts w:ascii="Verdana" w:eastAsia="Times New Roman" w:hAnsi="Verdana" w:cs="Times New Roman"/>
                <w:sz w:val="21"/>
                <w:szCs w:val="21"/>
                <w:lang w:eastAsia="ru-RU"/>
              </w:rPr>
              <w:br/>
              <w:t>номер, </w:t>
            </w:r>
            <w:r w:rsidRPr="00B92B17">
              <w:rPr>
                <w:rFonts w:ascii="Verdana" w:eastAsia="Times New Roman" w:hAnsi="Verdana" w:cs="Times New Roman"/>
                <w:sz w:val="21"/>
                <w:szCs w:val="21"/>
                <w:lang w:eastAsia="ru-RU"/>
              </w:rPr>
              <w:br/>
              <w:t>кем и </w:t>
            </w:r>
            <w:r w:rsidRPr="00B92B17">
              <w:rPr>
                <w:rFonts w:ascii="Verdana" w:eastAsia="Times New Roman" w:hAnsi="Verdana" w:cs="Times New Roman"/>
                <w:sz w:val="21"/>
                <w:szCs w:val="21"/>
                <w:lang w:eastAsia="ru-RU"/>
              </w:rPr>
              <w:br/>
              <w:t>когда </w:t>
            </w:r>
            <w:r w:rsidRPr="00B92B17">
              <w:rPr>
                <w:rFonts w:ascii="Verdana" w:eastAsia="Times New Roman" w:hAnsi="Verdana" w:cs="Times New Roman"/>
                <w:sz w:val="21"/>
                <w:szCs w:val="21"/>
                <w:lang w:eastAsia="ru-RU"/>
              </w:rPr>
              <w:br/>
              <w:t>выдан</w:t>
            </w:r>
          </w:p>
        </w:tc>
        <w:tc>
          <w:tcPr>
            <w:tcW w:w="129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Категория: </w:t>
            </w:r>
            <w:r w:rsidRPr="00B92B17">
              <w:rPr>
                <w:rFonts w:ascii="Verdana" w:eastAsia="Times New Roman" w:hAnsi="Verdana" w:cs="Times New Roman"/>
                <w:sz w:val="21"/>
                <w:szCs w:val="21"/>
                <w:lang w:eastAsia="ru-RU"/>
              </w:rPr>
              <w:br/>
              <w:t>инвалид (с </w:t>
            </w:r>
            <w:r w:rsidRPr="00B92B17">
              <w:rPr>
                <w:rFonts w:ascii="Verdana" w:eastAsia="Times New Roman" w:hAnsi="Verdana" w:cs="Times New Roman"/>
                <w:sz w:val="21"/>
                <w:szCs w:val="21"/>
                <w:lang w:eastAsia="ru-RU"/>
              </w:rPr>
              <w:br/>
              <w:t>указанием </w:t>
            </w:r>
            <w:r w:rsidRPr="00B92B17">
              <w:rPr>
                <w:rFonts w:ascii="Verdana" w:eastAsia="Times New Roman" w:hAnsi="Verdana" w:cs="Times New Roman"/>
                <w:sz w:val="21"/>
                <w:szCs w:val="21"/>
                <w:lang w:eastAsia="ru-RU"/>
              </w:rPr>
              <w:br/>
              <w:t>группы </w:t>
            </w:r>
            <w:r w:rsidRPr="00B92B17">
              <w:rPr>
                <w:rFonts w:ascii="Verdana" w:eastAsia="Times New Roman" w:hAnsi="Verdana" w:cs="Times New Roman"/>
                <w:sz w:val="21"/>
                <w:szCs w:val="21"/>
                <w:lang w:eastAsia="ru-RU"/>
              </w:rPr>
              <w:br/>
              <w:t>инвалид-ности), </w:t>
            </w:r>
            <w:r w:rsidRPr="00B92B17">
              <w:rPr>
                <w:rFonts w:ascii="Verdana" w:eastAsia="Times New Roman" w:hAnsi="Verdana" w:cs="Times New Roman"/>
                <w:sz w:val="21"/>
                <w:szCs w:val="21"/>
                <w:lang w:eastAsia="ru-RU"/>
              </w:rPr>
              <w:br/>
              <w:t>ребенок- </w:t>
            </w:r>
            <w:r w:rsidRPr="00B92B17">
              <w:rPr>
                <w:rFonts w:ascii="Verdana" w:eastAsia="Times New Roman" w:hAnsi="Verdana" w:cs="Times New Roman"/>
                <w:sz w:val="21"/>
                <w:szCs w:val="21"/>
                <w:lang w:eastAsia="ru-RU"/>
              </w:rPr>
              <w:br/>
              <w:t>инвалид, </w:t>
            </w:r>
            <w:r w:rsidRPr="00B92B17">
              <w:rPr>
                <w:rFonts w:ascii="Verdana" w:eastAsia="Times New Roman" w:hAnsi="Verdana" w:cs="Times New Roman"/>
                <w:sz w:val="21"/>
                <w:szCs w:val="21"/>
                <w:lang w:eastAsia="ru-RU"/>
              </w:rPr>
              <w:br/>
              <w:t>ветеран</w:t>
            </w:r>
          </w:p>
        </w:tc>
        <w:tc>
          <w:tcPr>
            <w:tcW w:w="190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Номер, дата </w:t>
            </w:r>
            <w:r w:rsidRPr="00B92B17">
              <w:rPr>
                <w:rFonts w:ascii="Verdana" w:eastAsia="Times New Roman" w:hAnsi="Verdana" w:cs="Times New Roman"/>
                <w:sz w:val="21"/>
                <w:szCs w:val="21"/>
                <w:lang w:eastAsia="ru-RU"/>
              </w:rPr>
              <w:br/>
              <w:t>разработки, </w:t>
            </w:r>
            <w:r w:rsidRPr="00B92B17">
              <w:rPr>
                <w:rFonts w:ascii="Verdana" w:eastAsia="Times New Roman" w:hAnsi="Verdana" w:cs="Times New Roman"/>
                <w:sz w:val="21"/>
                <w:szCs w:val="21"/>
                <w:lang w:eastAsia="ru-RU"/>
              </w:rPr>
              <w:br/>
              <w:t>срок окончания </w:t>
            </w:r>
            <w:r w:rsidRPr="00B92B17">
              <w:rPr>
                <w:rFonts w:ascii="Verdana" w:eastAsia="Times New Roman" w:hAnsi="Verdana" w:cs="Times New Roman"/>
                <w:sz w:val="21"/>
                <w:szCs w:val="21"/>
                <w:lang w:eastAsia="ru-RU"/>
              </w:rPr>
              <w:br/>
              <w:t>индивидуальной</w:t>
            </w:r>
            <w:r w:rsidRPr="00B92B17">
              <w:rPr>
                <w:rFonts w:ascii="Verdana" w:eastAsia="Times New Roman" w:hAnsi="Verdana" w:cs="Times New Roman"/>
                <w:sz w:val="21"/>
                <w:szCs w:val="21"/>
                <w:lang w:eastAsia="ru-RU"/>
              </w:rPr>
              <w:br/>
              <w:t>программы </w:t>
            </w:r>
            <w:r w:rsidRPr="00B92B17">
              <w:rPr>
                <w:rFonts w:ascii="Verdana" w:eastAsia="Times New Roman" w:hAnsi="Verdana" w:cs="Times New Roman"/>
                <w:sz w:val="21"/>
                <w:szCs w:val="21"/>
                <w:lang w:eastAsia="ru-RU"/>
              </w:rPr>
              <w:br/>
              <w:t>реабилитации/индивидуальной программы реабилитации или абилитации </w:t>
            </w:r>
            <w:r w:rsidRPr="00B92B17">
              <w:rPr>
                <w:rFonts w:ascii="Verdana" w:eastAsia="Times New Roman" w:hAnsi="Verdana" w:cs="Times New Roman"/>
                <w:sz w:val="21"/>
                <w:szCs w:val="21"/>
                <w:lang w:eastAsia="ru-RU"/>
              </w:rPr>
              <w:br/>
              <w:t>(заключения </w:t>
            </w:r>
            <w:r w:rsidRPr="00B92B17">
              <w:rPr>
                <w:rFonts w:ascii="Verdana" w:eastAsia="Times New Roman" w:hAnsi="Verdana" w:cs="Times New Roman"/>
                <w:sz w:val="21"/>
                <w:szCs w:val="21"/>
                <w:lang w:eastAsia="ru-RU"/>
              </w:rPr>
              <w:br/>
              <w:t>лечебно- </w:t>
            </w:r>
            <w:r w:rsidRPr="00B92B17">
              <w:rPr>
                <w:rFonts w:ascii="Verdana" w:eastAsia="Times New Roman" w:hAnsi="Verdana" w:cs="Times New Roman"/>
                <w:sz w:val="21"/>
                <w:szCs w:val="21"/>
                <w:lang w:eastAsia="ru-RU"/>
              </w:rPr>
              <w:br/>
              <w:t>профилак- </w:t>
            </w:r>
            <w:r w:rsidRPr="00B92B17">
              <w:rPr>
                <w:rFonts w:ascii="Verdana" w:eastAsia="Times New Roman" w:hAnsi="Verdana" w:cs="Times New Roman"/>
                <w:sz w:val="21"/>
                <w:szCs w:val="21"/>
                <w:lang w:eastAsia="ru-RU"/>
              </w:rPr>
              <w:br/>
              <w:t>тического </w:t>
            </w:r>
            <w:r w:rsidRPr="00B92B17">
              <w:rPr>
                <w:rFonts w:ascii="Verdana" w:eastAsia="Times New Roman" w:hAnsi="Verdana" w:cs="Times New Roman"/>
                <w:sz w:val="21"/>
                <w:szCs w:val="21"/>
                <w:lang w:eastAsia="ru-RU"/>
              </w:rPr>
              <w:br/>
              <w:t>учреждения), </w:t>
            </w:r>
            <w:r w:rsidRPr="00B92B17">
              <w:rPr>
                <w:rFonts w:ascii="Verdana" w:eastAsia="Times New Roman" w:hAnsi="Verdana" w:cs="Times New Roman"/>
                <w:sz w:val="21"/>
                <w:szCs w:val="21"/>
                <w:lang w:eastAsia="ru-RU"/>
              </w:rPr>
              <w:br/>
              <w:t>наименование </w:t>
            </w:r>
            <w:r w:rsidRPr="00B92B17">
              <w:rPr>
                <w:rFonts w:ascii="Verdana" w:eastAsia="Times New Roman" w:hAnsi="Verdana" w:cs="Times New Roman"/>
                <w:sz w:val="21"/>
                <w:szCs w:val="21"/>
                <w:lang w:eastAsia="ru-RU"/>
              </w:rPr>
              <w:br/>
              <w:t>выдавшего </w:t>
            </w:r>
            <w:r w:rsidRPr="00B92B17">
              <w:rPr>
                <w:rFonts w:ascii="Verdana" w:eastAsia="Times New Roman" w:hAnsi="Verdana" w:cs="Times New Roman"/>
                <w:sz w:val="21"/>
                <w:szCs w:val="21"/>
                <w:lang w:eastAsia="ru-RU"/>
              </w:rPr>
              <w:br/>
              <w:t>органа</w:t>
            </w:r>
          </w:p>
        </w:tc>
        <w:tc>
          <w:tcPr>
            <w:tcW w:w="132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Наимено-вание </w:t>
            </w:r>
            <w:r w:rsidRPr="00B92B17">
              <w:rPr>
                <w:rFonts w:ascii="Verdana" w:eastAsia="Times New Roman" w:hAnsi="Verdana" w:cs="Times New Roman"/>
                <w:sz w:val="21"/>
                <w:szCs w:val="21"/>
                <w:lang w:eastAsia="ru-RU"/>
              </w:rPr>
              <w:br/>
              <w:t>протезно- </w:t>
            </w:r>
            <w:r w:rsidRPr="00B92B17">
              <w:rPr>
                <w:rFonts w:ascii="Verdana" w:eastAsia="Times New Roman" w:hAnsi="Verdana" w:cs="Times New Roman"/>
                <w:sz w:val="21"/>
                <w:szCs w:val="21"/>
                <w:lang w:eastAsia="ru-RU"/>
              </w:rPr>
              <w:br/>
              <w:t>ортопе-дического</w:t>
            </w:r>
            <w:r w:rsidRPr="00B92B17">
              <w:rPr>
                <w:rFonts w:ascii="Verdana" w:eastAsia="Times New Roman" w:hAnsi="Verdana" w:cs="Times New Roman"/>
                <w:sz w:val="21"/>
                <w:szCs w:val="21"/>
                <w:lang w:eastAsia="ru-RU"/>
              </w:rPr>
              <w:br/>
              <w:t>изделия, </w:t>
            </w:r>
            <w:r w:rsidRPr="00B92B17">
              <w:rPr>
                <w:rFonts w:ascii="Verdana" w:eastAsia="Times New Roman" w:hAnsi="Verdana" w:cs="Times New Roman"/>
                <w:sz w:val="21"/>
                <w:szCs w:val="21"/>
                <w:lang w:eastAsia="ru-RU"/>
              </w:rPr>
              <w:br/>
              <w:t>количество </w:t>
            </w:r>
            <w:r w:rsidRPr="00B92B17">
              <w:rPr>
                <w:rFonts w:ascii="Verdana" w:eastAsia="Times New Roman" w:hAnsi="Verdana" w:cs="Times New Roman"/>
                <w:sz w:val="21"/>
                <w:szCs w:val="21"/>
                <w:lang w:eastAsia="ru-RU"/>
              </w:rPr>
              <w:br/>
              <w:t>(штук)</w:t>
            </w:r>
          </w:p>
        </w:tc>
        <w:tc>
          <w:tcPr>
            <w:tcW w:w="132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Регистра- </w:t>
            </w:r>
            <w:r w:rsidRPr="00B92B17">
              <w:rPr>
                <w:rFonts w:ascii="Verdana" w:eastAsia="Times New Roman" w:hAnsi="Verdana" w:cs="Times New Roman"/>
                <w:sz w:val="21"/>
                <w:szCs w:val="21"/>
                <w:lang w:eastAsia="ru-RU"/>
              </w:rPr>
              <w:br/>
              <w:t>ционный </w:t>
            </w:r>
            <w:r w:rsidRPr="00B92B17">
              <w:rPr>
                <w:rFonts w:ascii="Verdana" w:eastAsia="Times New Roman" w:hAnsi="Verdana" w:cs="Times New Roman"/>
                <w:sz w:val="21"/>
                <w:szCs w:val="21"/>
                <w:lang w:eastAsia="ru-RU"/>
              </w:rPr>
              <w:br/>
              <w:t>номер </w:t>
            </w:r>
            <w:r w:rsidRPr="00B92B17">
              <w:rPr>
                <w:rFonts w:ascii="Verdana" w:eastAsia="Times New Roman" w:hAnsi="Verdana" w:cs="Times New Roman"/>
                <w:sz w:val="21"/>
                <w:szCs w:val="21"/>
                <w:lang w:eastAsia="ru-RU"/>
              </w:rPr>
              <w:br/>
              <w:t>уведомле-ния о </w:t>
            </w:r>
            <w:r w:rsidRPr="00B92B17">
              <w:rPr>
                <w:rFonts w:ascii="Verdana" w:eastAsia="Times New Roman" w:hAnsi="Verdana" w:cs="Times New Roman"/>
                <w:sz w:val="21"/>
                <w:szCs w:val="21"/>
                <w:lang w:eastAsia="ru-RU"/>
              </w:rPr>
              <w:br/>
              <w:t>постановке </w:t>
            </w:r>
            <w:r w:rsidRPr="00B92B17">
              <w:rPr>
                <w:rFonts w:ascii="Verdana" w:eastAsia="Times New Roman" w:hAnsi="Verdana" w:cs="Times New Roman"/>
                <w:sz w:val="21"/>
                <w:szCs w:val="21"/>
                <w:lang w:eastAsia="ru-RU"/>
              </w:rPr>
              <w:br/>
              <w:t>на учет</w:t>
            </w:r>
          </w:p>
        </w:tc>
        <w:tc>
          <w:tcPr>
            <w:tcW w:w="135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Дата </w:t>
            </w:r>
            <w:r w:rsidRPr="00B92B17">
              <w:rPr>
                <w:rFonts w:ascii="Verdana" w:eastAsia="Times New Roman" w:hAnsi="Verdana" w:cs="Times New Roman"/>
                <w:sz w:val="21"/>
                <w:szCs w:val="21"/>
                <w:lang w:eastAsia="ru-RU"/>
              </w:rPr>
              <w:br/>
              <w:t>выдачи </w:t>
            </w:r>
            <w:r w:rsidRPr="00B92B17">
              <w:rPr>
                <w:rFonts w:ascii="Verdana" w:eastAsia="Times New Roman" w:hAnsi="Verdana" w:cs="Times New Roman"/>
                <w:sz w:val="21"/>
                <w:szCs w:val="21"/>
                <w:lang w:eastAsia="ru-RU"/>
              </w:rPr>
              <w:br/>
              <w:t>протезно- </w:t>
            </w:r>
            <w:r w:rsidRPr="00B92B17">
              <w:rPr>
                <w:rFonts w:ascii="Verdana" w:eastAsia="Times New Roman" w:hAnsi="Verdana" w:cs="Times New Roman"/>
                <w:sz w:val="21"/>
                <w:szCs w:val="21"/>
                <w:lang w:eastAsia="ru-RU"/>
              </w:rPr>
              <w:br/>
              <w:t>орто- </w:t>
            </w:r>
            <w:r w:rsidRPr="00B92B17">
              <w:rPr>
                <w:rFonts w:ascii="Verdana" w:eastAsia="Times New Roman" w:hAnsi="Verdana" w:cs="Times New Roman"/>
                <w:sz w:val="21"/>
                <w:szCs w:val="21"/>
                <w:lang w:eastAsia="ru-RU"/>
              </w:rPr>
              <w:br/>
              <w:t>педическиого изделия</w:t>
            </w:r>
          </w:p>
        </w:tc>
      </w:tr>
      <w:tr w:rsidR="00B92B17" w:rsidRPr="00B92B17" w:rsidTr="00B92B17">
        <w:trPr>
          <w:tblCellSpacing w:w="0" w:type="dxa"/>
        </w:trPr>
        <w:tc>
          <w:tcPr>
            <w:tcW w:w="43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c>
          <w:tcPr>
            <w:tcW w:w="118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c>
          <w:tcPr>
            <w:tcW w:w="84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c>
          <w:tcPr>
            <w:tcW w:w="115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c>
          <w:tcPr>
            <w:tcW w:w="148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c>
          <w:tcPr>
            <w:tcW w:w="118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c>
          <w:tcPr>
            <w:tcW w:w="129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c>
          <w:tcPr>
            <w:tcW w:w="190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c>
          <w:tcPr>
            <w:tcW w:w="132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c>
          <w:tcPr>
            <w:tcW w:w="132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c>
          <w:tcPr>
            <w:tcW w:w="135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r>
    </w:tbl>
    <w:p w:rsidR="00B92B17" w:rsidRPr="00B92B17" w:rsidRDefault="00B92B17" w:rsidP="00B92B17">
      <w:pPr>
        <w:spacing w:after="0" w:line="240" w:lineRule="auto"/>
        <w:rPr>
          <w:rFonts w:ascii="Times New Roman" w:eastAsia="Times New Roman" w:hAnsi="Times New Roman" w:cs="Times New Roman"/>
          <w:sz w:val="24"/>
          <w:szCs w:val="24"/>
          <w:lang w:eastAsia="ru-RU"/>
        </w:rPr>
      </w:pPr>
      <w:r w:rsidRPr="00B92B17">
        <w:rPr>
          <w:rFonts w:ascii="Verdana" w:eastAsia="Times New Roman" w:hAnsi="Verdana" w:cs="Times New Roman"/>
          <w:color w:val="000000"/>
          <w:sz w:val="30"/>
          <w:szCs w:val="30"/>
          <w:lang w:eastAsia="ru-RU"/>
        </w:rPr>
        <w:br/>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4</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обеспечения инвалидов протезами (включая зубные</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протезы), протезно-ортопедическими изделиями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 отдельных категорий граждан из числа ветеранов</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протезами (кроме зубных протезов),</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протезно-ортопедическими изделиями</w:t>
      </w:r>
    </w:p>
    <w:p w:rsidR="00B92B17" w:rsidRPr="00B92B17" w:rsidRDefault="00B92B17" w:rsidP="00B92B17">
      <w:pPr>
        <w:spacing w:after="0" w:line="240" w:lineRule="auto"/>
        <w:rPr>
          <w:rFonts w:ascii="Times New Roman" w:eastAsia="Times New Roman" w:hAnsi="Times New Roman" w:cs="Times New Roman"/>
          <w:sz w:val="24"/>
          <w:szCs w:val="24"/>
          <w:lang w:eastAsia="ru-RU"/>
        </w:rPr>
      </w:pPr>
      <w:r w:rsidRPr="00B92B17">
        <w:rPr>
          <w:rFonts w:ascii="Verdana" w:eastAsia="Times New Roman" w:hAnsi="Verdana" w:cs="Times New Roman"/>
          <w:color w:val="000000"/>
          <w:sz w:val="30"/>
          <w:szCs w:val="30"/>
          <w:lang w:eastAsia="ru-RU"/>
        </w:rPr>
        <w:br/>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tbl>
      <w:tblPr>
        <w:tblW w:w="12975" w:type="dxa"/>
        <w:tblCellSpacing w:w="0" w:type="dxa"/>
        <w:tblCellMar>
          <w:left w:w="0" w:type="dxa"/>
          <w:right w:w="0" w:type="dxa"/>
        </w:tblCellMar>
        <w:tblLook w:val="04A0" w:firstRow="1" w:lastRow="0" w:firstColumn="1" w:lastColumn="0" w:noHBand="0" w:noVBand="1"/>
      </w:tblPr>
      <w:tblGrid>
        <w:gridCol w:w="4150"/>
        <w:gridCol w:w="4796"/>
        <w:gridCol w:w="4029"/>
      </w:tblGrid>
      <w:tr w:rsidR="00B92B17" w:rsidRPr="00B92B17" w:rsidTr="00B92B17">
        <w:trPr>
          <w:tblCellSpacing w:w="0" w:type="dxa"/>
        </w:trPr>
        <w:tc>
          <w:tcPr>
            <w:tcW w:w="4140" w:type="dxa"/>
            <w:hideMark/>
          </w:tcPr>
          <w:p w:rsidR="00B92B17" w:rsidRPr="00B92B17" w:rsidRDefault="00B92B17" w:rsidP="00B92B17">
            <w:pPr>
              <w:spacing w:after="0"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Бланк учреждения</w:t>
            </w:r>
          </w:p>
        </w:tc>
        <w:tc>
          <w:tcPr>
            <w:tcW w:w="4785" w:type="dxa"/>
            <w:hideMark/>
          </w:tcPr>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 </w:t>
            </w:r>
          </w:p>
        </w:tc>
        <w:tc>
          <w:tcPr>
            <w:tcW w:w="4020" w:type="dxa"/>
            <w:hideMark/>
          </w:tcPr>
          <w:p w:rsidR="00B92B17" w:rsidRPr="00B92B17" w:rsidRDefault="00B92B17" w:rsidP="00B92B17">
            <w:pPr>
              <w:spacing w:after="0"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 </w:t>
            </w:r>
          </w:p>
        </w:tc>
      </w:tr>
    </w:tbl>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НАПРАВЛЕНИЕ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 ПОЛУЧЕНИЕ ПРОТЕЗОВ,</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ПРОТЕЗНО-ОРТОПЕДИЧЕСКИХ ИЗДЕЛИЙ</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N _____ от "___"_______ 20___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Гражданин(ка) ____________________________________________________________________________________________________,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(фамилия, имя, отчество инвалида (ветерана)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страховой номер индивидуального лицевого счета инвалида (ветерана) 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документа, удостоверяющего личность инвалида (ветерана):__________________________________, серия ________________________, номер____________________, дата выдачи_________________________________,</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органа, выдавшего документ)</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направляется в 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организации)</w:t>
      </w:r>
    </w:p>
    <w:p w:rsidR="00B92B17" w:rsidRPr="00B92B17" w:rsidRDefault="00B92B17" w:rsidP="00B92B17">
      <w:pPr>
        <w:spacing w:before="100" w:beforeAutospacing="1" w:after="100" w:afterAutospacing="1" w:line="240" w:lineRule="auto"/>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для получения 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протеза, протезно-ортопедического изделия)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Направление выдано на основании (нужное подчеркнуть):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заявления инвалида (ветерана) от "__" ________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индивидуальной программы реабилитации инвалида/индивидуальной программы реабилитации или абилитации инвалида N __ от "__" ____________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заключения врачебной комиссии медицинской организации, оказывающей лечебно-профилактическую помощь, N____ от "____" __________ 20____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Направление действительно в течение 10 календарных дней со дня его выдачи (при наличии оснований, препятствующих своевременному обращению инвалида в организацию, необходимо сообщить о данном факте в учреждение, выдавшее направление, и решить вопрос о продлении срока действия направления).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Примечание. В случае поступления настоящего направления в организацию после выполнения обязательств по договору (государственному контракту) организация в обязательном порядке должна уведомить об этом учреждение, выдавшее направление.</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Руководитель учреждения _________ ________________ "__" ________ 20__ г.</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(подпись) (расшифровка подписи)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М.П.</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w:t>
      </w:r>
    </w:p>
    <w:p w:rsidR="00B92B17" w:rsidRPr="00B92B17" w:rsidRDefault="00B92B17" w:rsidP="00B92B17">
      <w:pPr>
        <w:spacing w:before="100" w:beforeAutospacing="1" w:after="100" w:afterAutospacing="1" w:line="240" w:lineRule="auto"/>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Отрывной талон к направлению N______ от"___" _____________ 20___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выданному ___________________________________________________________________________________________________,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учреждения)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инвалиду (ветерану)__________________________________________________________________________________.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страховой номер индивидуального лицевого счета инвалида (ветерана)_________________________________________.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М.П. учреждения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tbl>
      <w:tblPr>
        <w:tblW w:w="0" w:type="auto"/>
        <w:tblCellSpacing w:w="0" w:type="dxa"/>
        <w:tblCellMar>
          <w:left w:w="0" w:type="dxa"/>
          <w:right w:w="0" w:type="dxa"/>
        </w:tblCellMar>
        <w:tblLook w:val="04A0" w:firstRow="1" w:lastRow="0" w:firstColumn="1" w:lastColumn="0" w:noHBand="0" w:noVBand="1"/>
      </w:tblPr>
      <w:tblGrid>
        <w:gridCol w:w="3861"/>
        <w:gridCol w:w="5494"/>
      </w:tblGrid>
      <w:tr w:rsidR="00B92B17" w:rsidRPr="00B92B17" w:rsidTr="00B92B17">
        <w:trPr>
          <w:tblCellSpacing w:w="0" w:type="dxa"/>
        </w:trPr>
        <w:tc>
          <w:tcPr>
            <w:tcW w:w="5760" w:type="dxa"/>
            <w:hideMark/>
          </w:tcPr>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Направление принято организацией</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 20__ г.</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 (должность ответственного лица организации, принявшей направление)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 (подпись)</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 (расшифровка подписи)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М.П. организации</w:t>
            </w:r>
          </w:p>
        </w:tc>
        <w:tc>
          <w:tcPr>
            <w:tcW w:w="7320" w:type="dxa"/>
            <w:hideMark/>
          </w:tcPr>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Направление сдано инвалидом (ветераном) (лицом, представляющим его интересы)</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 20___ г.</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(подпись инвалида (ветерана), либо лица, представляющего его интересы)</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_____________________________________ (расшифровка подписи)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____________________________________ (реквизиты документа, на основании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которого лицо представляет интересы</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инвалида (ветерана)</w:t>
            </w:r>
          </w:p>
        </w:tc>
      </w:tr>
    </w:tbl>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Примечание. Отрывной талон подлежит возврату организацией в учреждение, выдавшее направление.</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5</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обеспечения инвалидов протезами (включая зубные</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протезы), протезно-ортопедическими изделиями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 отдельных категорий граждан из числа ветеранов</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протезами (кроме зубных протезов),</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протезно-ортопедическими изделиями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ВЕДОМОСТЬ</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 ПОЛУЧЕНИЕ ПРОТЕЗОВ, ПРТЕЗНО-ОРТОПЕДИЧЕСКИХ ИЗДЕЛИЙ N _________</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
        <w:gridCol w:w="2277"/>
        <w:gridCol w:w="581"/>
        <w:gridCol w:w="631"/>
        <w:gridCol w:w="1032"/>
        <w:gridCol w:w="1441"/>
        <w:gridCol w:w="692"/>
        <w:gridCol w:w="1441"/>
        <w:gridCol w:w="984"/>
      </w:tblGrid>
      <w:tr w:rsidR="00B92B17" w:rsidRPr="00B92B17" w:rsidTr="00B92B17">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N </w:t>
            </w:r>
            <w:r w:rsidRPr="00B92B17">
              <w:rPr>
                <w:rFonts w:ascii="Verdana" w:eastAsia="Times New Roman" w:hAnsi="Verdana" w:cs="Times New Roman"/>
                <w:sz w:val="24"/>
                <w:szCs w:val="24"/>
                <w:lang w:eastAsia="ru-RU"/>
              </w:rPr>
              <w:br/>
              <w:t>п/п</w:t>
            </w:r>
          </w:p>
        </w:tc>
        <w:tc>
          <w:tcPr>
            <w:tcW w:w="540" w:type="dxa"/>
            <w:tcBorders>
              <w:top w:val="outset" w:sz="6" w:space="0" w:color="auto"/>
              <w:left w:val="outset" w:sz="6" w:space="0" w:color="auto"/>
              <w:bottom w:val="outset" w:sz="6" w:space="0" w:color="auto"/>
              <w:right w:val="outset" w:sz="6" w:space="0" w:color="auto"/>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Номер</w:t>
            </w:r>
            <w:r w:rsidRPr="00B92B17">
              <w:rPr>
                <w:rFonts w:ascii="Verdana" w:eastAsia="Times New Roman" w:hAnsi="Verdana" w:cs="Times New Roman"/>
                <w:sz w:val="24"/>
                <w:szCs w:val="24"/>
                <w:lang w:eastAsia="ru-RU"/>
              </w:rPr>
              <w:br/>
              <w:t>индивидуальной программы реабилитации инвалида/индивидуальной программы реабилитации или абилитации инвалида (заключения лечебно-профилактического учреждения)</w:t>
            </w:r>
          </w:p>
        </w:tc>
        <w:tc>
          <w:tcPr>
            <w:tcW w:w="1185" w:type="dxa"/>
            <w:tcBorders>
              <w:top w:val="outset" w:sz="6" w:space="0" w:color="auto"/>
              <w:left w:val="outset" w:sz="6" w:space="0" w:color="auto"/>
              <w:bottom w:val="outset" w:sz="6" w:space="0" w:color="auto"/>
              <w:right w:val="outset" w:sz="6" w:space="0" w:color="auto"/>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Ф.И.О.</w:t>
            </w:r>
          </w:p>
        </w:tc>
        <w:tc>
          <w:tcPr>
            <w:tcW w:w="870" w:type="dxa"/>
            <w:tcBorders>
              <w:top w:val="outset" w:sz="6" w:space="0" w:color="auto"/>
              <w:left w:val="outset" w:sz="6" w:space="0" w:color="auto"/>
              <w:bottom w:val="outset" w:sz="6" w:space="0" w:color="auto"/>
              <w:right w:val="outset" w:sz="6" w:space="0" w:color="auto"/>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Адрес </w:t>
            </w:r>
            <w:r w:rsidRPr="00B92B17">
              <w:rPr>
                <w:rFonts w:ascii="Verdana" w:eastAsia="Times New Roman" w:hAnsi="Verdana" w:cs="Times New Roman"/>
                <w:sz w:val="24"/>
                <w:szCs w:val="24"/>
                <w:lang w:eastAsia="ru-RU"/>
              </w:rPr>
              <w:br/>
              <w:t>прожи- вания</w:t>
            </w:r>
          </w:p>
        </w:tc>
        <w:tc>
          <w:tcPr>
            <w:tcW w:w="1290" w:type="dxa"/>
            <w:tcBorders>
              <w:top w:val="outset" w:sz="6" w:space="0" w:color="auto"/>
              <w:left w:val="outset" w:sz="6" w:space="0" w:color="auto"/>
              <w:bottom w:val="outset" w:sz="6" w:space="0" w:color="auto"/>
              <w:right w:val="outset" w:sz="6" w:space="0" w:color="auto"/>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Паспортные данные</w:t>
            </w:r>
          </w:p>
        </w:tc>
        <w:tc>
          <w:tcPr>
            <w:tcW w:w="1515" w:type="dxa"/>
            <w:tcBorders>
              <w:top w:val="outset" w:sz="6" w:space="0" w:color="auto"/>
              <w:left w:val="outset" w:sz="6" w:space="0" w:color="auto"/>
              <w:bottom w:val="outset" w:sz="6" w:space="0" w:color="auto"/>
              <w:right w:val="outset" w:sz="6" w:space="0" w:color="auto"/>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Наименование протеза, протезно-ортопедического изделия</w:t>
            </w:r>
          </w:p>
        </w:tc>
        <w:tc>
          <w:tcPr>
            <w:tcW w:w="975" w:type="dxa"/>
            <w:tcBorders>
              <w:top w:val="outset" w:sz="6" w:space="0" w:color="auto"/>
              <w:left w:val="outset" w:sz="6" w:space="0" w:color="auto"/>
              <w:bottom w:val="outset" w:sz="6" w:space="0" w:color="auto"/>
              <w:right w:val="outset" w:sz="6" w:space="0" w:color="auto"/>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Коли- </w:t>
            </w:r>
            <w:r w:rsidRPr="00B92B17">
              <w:rPr>
                <w:rFonts w:ascii="Verdana" w:eastAsia="Times New Roman" w:hAnsi="Verdana" w:cs="Times New Roman"/>
                <w:sz w:val="24"/>
                <w:szCs w:val="24"/>
                <w:lang w:eastAsia="ru-RU"/>
              </w:rPr>
              <w:br/>
              <w:t>чество, </w:t>
            </w:r>
            <w:r w:rsidRPr="00B92B17">
              <w:rPr>
                <w:rFonts w:ascii="Verdana" w:eastAsia="Times New Roman" w:hAnsi="Verdana" w:cs="Times New Roman"/>
                <w:sz w:val="24"/>
                <w:szCs w:val="24"/>
                <w:lang w:eastAsia="ru-RU"/>
              </w:rPr>
              <w:br/>
              <w:t>штук</w:t>
            </w:r>
          </w:p>
        </w:tc>
        <w:tc>
          <w:tcPr>
            <w:tcW w:w="975" w:type="dxa"/>
            <w:tcBorders>
              <w:top w:val="outset" w:sz="6" w:space="0" w:color="auto"/>
              <w:left w:val="outset" w:sz="6" w:space="0" w:color="auto"/>
              <w:bottom w:val="outset" w:sz="6" w:space="0" w:color="auto"/>
              <w:right w:val="outset" w:sz="6" w:space="0" w:color="auto"/>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Дата </w:t>
            </w:r>
            <w:r w:rsidRPr="00B92B17">
              <w:rPr>
                <w:rFonts w:ascii="Verdana" w:eastAsia="Times New Roman" w:hAnsi="Verdana" w:cs="Times New Roman"/>
                <w:sz w:val="24"/>
                <w:szCs w:val="24"/>
                <w:lang w:eastAsia="ru-RU"/>
              </w:rPr>
              <w:br/>
              <w:t>выдачи </w:t>
            </w:r>
            <w:r w:rsidRPr="00B92B17">
              <w:rPr>
                <w:rFonts w:ascii="Verdana" w:eastAsia="Times New Roman" w:hAnsi="Verdana" w:cs="Times New Roman"/>
                <w:sz w:val="24"/>
                <w:szCs w:val="24"/>
                <w:lang w:eastAsia="ru-RU"/>
              </w:rPr>
              <w:br/>
              <w:t>протеза, протезно-ортопедического изделия</w:t>
            </w:r>
          </w:p>
        </w:tc>
        <w:tc>
          <w:tcPr>
            <w:tcW w:w="1290" w:type="dxa"/>
            <w:tcBorders>
              <w:top w:val="outset" w:sz="6" w:space="0" w:color="auto"/>
              <w:left w:val="outset" w:sz="6" w:space="0" w:color="auto"/>
              <w:bottom w:val="outset" w:sz="6" w:space="0" w:color="auto"/>
              <w:right w:val="outset" w:sz="6" w:space="0" w:color="auto"/>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Роспись </w:t>
            </w:r>
            <w:r w:rsidRPr="00B92B17">
              <w:rPr>
                <w:rFonts w:ascii="Verdana" w:eastAsia="Times New Roman" w:hAnsi="Verdana" w:cs="Times New Roman"/>
                <w:sz w:val="24"/>
                <w:szCs w:val="24"/>
                <w:lang w:eastAsia="ru-RU"/>
              </w:rPr>
              <w:br/>
              <w:t>получателя</w:t>
            </w:r>
          </w:p>
        </w:tc>
      </w:tr>
      <w:tr w:rsidR="00B92B17" w:rsidRPr="00B92B17" w:rsidTr="00B92B17">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540" w:type="dxa"/>
            <w:tcBorders>
              <w:top w:val="outset" w:sz="6" w:space="0" w:color="auto"/>
              <w:left w:val="outset" w:sz="6" w:space="0" w:color="auto"/>
              <w:bottom w:val="outset" w:sz="6" w:space="0" w:color="auto"/>
              <w:right w:val="outset" w:sz="6" w:space="0" w:color="auto"/>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1185" w:type="dxa"/>
            <w:tcBorders>
              <w:top w:val="outset" w:sz="6" w:space="0" w:color="auto"/>
              <w:left w:val="outset" w:sz="6" w:space="0" w:color="auto"/>
              <w:bottom w:val="outset" w:sz="6" w:space="0" w:color="auto"/>
              <w:right w:val="outset" w:sz="6" w:space="0" w:color="auto"/>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870" w:type="dxa"/>
            <w:tcBorders>
              <w:top w:val="outset" w:sz="6" w:space="0" w:color="auto"/>
              <w:left w:val="outset" w:sz="6" w:space="0" w:color="auto"/>
              <w:bottom w:val="outset" w:sz="6" w:space="0" w:color="auto"/>
              <w:right w:val="outset" w:sz="6" w:space="0" w:color="auto"/>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1290" w:type="dxa"/>
            <w:tcBorders>
              <w:top w:val="outset" w:sz="6" w:space="0" w:color="auto"/>
              <w:left w:val="outset" w:sz="6" w:space="0" w:color="auto"/>
              <w:bottom w:val="outset" w:sz="6" w:space="0" w:color="auto"/>
              <w:right w:val="outset" w:sz="6" w:space="0" w:color="auto"/>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1515" w:type="dxa"/>
            <w:tcBorders>
              <w:top w:val="outset" w:sz="6" w:space="0" w:color="auto"/>
              <w:left w:val="outset" w:sz="6" w:space="0" w:color="auto"/>
              <w:bottom w:val="outset" w:sz="6" w:space="0" w:color="auto"/>
              <w:right w:val="outset" w:sz="6" w:space="0" w:color="auto"/>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975" w:type="dxa"/>
            <w:tcBorders>
              <w:top w:val="outset" w:sz="6" w:space="0" w:color="auto"/>
              <w:left w:val="outset" w:sz="6" w:space="0" w:color="auto"/>
              <w:bottom w:val="outset" w:sz="6" w:space="0" w:color="auto"/>
              <w:right w:val="outset" w:sz="6" w:space="0" w:color="auto"/>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975" w:type="dxa"/>
            <w:tcBorders>
              <w:top w:val="outset" w:sz="6" w:space="0" w:color="auto"/>
              <w:left w:val="outset" w:sz="6" w:space="0" w:color="auto"/>
              <w:bottom w:val="outset" w:sz="6" w:space="0" w:color="auto"/>
              <w:right w:val="outset" w:sz="6" w:space="0" w:color="auto"/>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1290" w:type="dxa"/>
            <w:tcBorders>
              <w:top w:val="outset" w:sz="6" w:space="0" w:color="auto"/>
              <w:left w:val="outset" w:sz="6" w:space="0" w:color="auto"/>
              <w:bottom w:val="outset" w:sz="6" w:space="0" w:color="auto"/>
              <w:right w:val="outset" w:sz="6" w:space="0" w:color="auto"/>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r>
    </w:tbl>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Руководитель учреждения Главный бухгалтер</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_________ _____________________ _________ 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(подпись) (расшифровка подписи) (подпись) (расшифровка подписи)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"__" ___________ 20__ г. "__" ___________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М.П.</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Утвержден</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Постановлением</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Правительства Самарской области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21 января 2010 г. N 11</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ПОРЯДОК</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ОБЕСПЕЧЕНИЯ ИНВАЛИДОВ (ВЕТЕРАНОВ) ТЕХНИЧЕСКИМИ СРЕДСТВАМИ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РЕАБИЛИТАЦИИ (ЭНДОПРОТЕЗАМИ, ГЛАЗНЫМИ ПРОТЕЗАМИ,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ГОЛОСООБРАЗУЮЩИМИ АППАРАТАМИ, МОЧЕ- И КАЛОПРИЕМНИКАМИ)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Утратил силу. - Постановление Правительства Самарской области от 21.04.2010 N 154.</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1</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обеспечения инвалидов</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(ветеранов) техническими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средствами реабилитации (эндопротезами, глазными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протезами, голосообразующими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аппаратами, моче- и калоприемниками)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ЗАЯВЛЕНИЕ</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Утратило силу. - Постановление Правительства Самарской области от 21.04.2010 N 154.</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2</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обеспечения инвалидов (ветеранов)</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техническими средствами реабилитации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(эндопротезами, глазными протезами,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голосообразующими аппаратами,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моче- и калоприемниками)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УВЕДОМЛЕНИЕ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 ПОСТАНОВКЕ НА УЧЕТ НА ПОЛУЧЕНИЕ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ТЕХНИЧЕСКИХ СРЕДСТВ РЕАБИЛИТАЦИИ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N _____от "___"_______ 20___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Утратило силу. - Постановление Правительства Самарской области от 21.04.2010 N 154.</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3</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обеспечения инвалидов</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(ветеранов) техническими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средствами реабилитации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(эндопротезами, глазными протезами,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голосообразующими аппаратами,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моче- и калоприемниками)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СПИСОК</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УЧЕТА ИНВАЛИДОВ (ВЕТЕРАНОВ) НА ПОЛУЧЕНИЕ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ТЕХНИЧЕСКИХ СРЕДСТВ РЕАБИЛИТАЦИИ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Утратил силу. - Постановление Правительства Самарской области от 21.04.2010 N 154.</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4</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обеспечения инвалидов</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(ветеранов) техническими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средствами реабилитации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(эндопротезами, глазными протезами,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голосообразующими аппаратами,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моче- и калоприемниками)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ИЗВЕЩЕНИЕ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 ПОСТАНОВКЕ ИНВАЛИДА (ВЕТЕРАНА) НА УЧЕТ</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ДЛЯ ПОЛУЧЕНИЯ ТЕХНИЧЕСКИХ СРЕДСТВ РЕАБИЛИТАЦИИ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Утратило силу. - Постановление Правительства Самарской области от 21.04.2010 N 154.</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5</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обеспечения инвалидов (ветеранов)</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техническими средствами реабилитации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(эндопротезами, глазными протезами,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голосообразующими аппаратами,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моче- и калоприемниками)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ИЗВЕЩЕНИЕ</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Утратило силу. - Постановление Правительства Самарской области от 21.04.2010 N 154.</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6</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обеспечения инвалидов</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(ветеранов) техническими средствами реабилитации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(эндопротезами, глазными протезами,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голосообразующими аппаратами,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моче- и калоприемниками)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ИЗВЕЩЕНИЕ</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Утратило силу. - Постановление Правительства Самарской области от 21.04.2010 N 154.</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Утвержден</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Постановлением</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Правительства Самарской области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21 января 2010 г. N 11</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ПОРЯДОК</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ОРГАНИЗАЦИИ НАЗНАЧЕНИЯ И ВЫПЛАТЫ КОМПЕНСАЦИИ ИНВАЛИДАМ</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(ВЕТЕРАНАМ) ЗА ТЕХНИЧЕСКИЕ СРЕДСТВА РЕАБИЛИТАЦИИ, ПРОТЕЗЫ,</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ПРОТЕЗНО-ОРТОПЕДИЧЕСКИЕ ИЗДЕЛИЯ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Постановлений Правительства Самарской области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23.03.2011 N 104, от 27.10.2011 N 632,</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22.01.2013 N 7, от 20.05.2014 N 276, от 30.09.2014 N 606,</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09.08.2017 N 523)</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 Общие положения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1.1. Настоящий Порядок определяет механизм назначения и выплаты компенсации за самостоятельно приобретенные:</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технические средства реабилитации, входящие в Федеральный перечень реабилитационных мероприятий, технических средств реабилитации и услуг, предоставляемых инвалиду, утвержденный распоряжением Правительства Российской Федерации от 30.12.2005 N 2347-р (далее - ТСР), - лицам, признанным инвалидами (за исключением лиц, признанных инвалидами вследствие несчастных случаев на производстве и профессиональных заболеваний), и лицам в возрасте до 18 лет, которым установлена категория "ребенок-инвалид" (далее - инвалиды);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протезы (кроме зубных протезов), протезно-ортопедические изделия (далее - ПОИ) - отдельным категориям граждан из числа ветеранов, указанных в статьях 15 - 19 Федерального закона "О ветеранах" и не являющихся инвалидами: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участникам Великой Отечественной войны, указанным в подпунктах "а" - "ж" , "и" подпункта 1 пункта 1 статьи 2 Федерального закона "О ветеранах";</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ветеранам боевых действий, указанных в подпунктах 1 - 4 пункта 1 статьи 3 Федерального закона "О ветеранах";</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лицам, награжденным знаком "Жителю блокадного Ленинграда";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членам экипажей судов транспортного флота, интернированных в начале Великой Отечественной войны в портах других государств (далее - ветераны).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1.2. В случае, если предусмотренное индивидуальными программами реабилитации инвалидов либо индивидуальными программами реабилитации или абилитации инвалидов (далее - ИПР), разрабатываемыми федеральными казенными учреждениями медико-социальной экспертизы в порядке, установленном действующим законодательством, заключениями врачебных комиссий медицинских организаций, оказывающих лечебно-профилактическую помощь (далее - заключение ЛПУ), ТСР (ПОИ) было приобретено инвалидом (ветераном) самостоятельно за счет собственных средств, инвалиду (ветерану) выплачивается компенсация за самостоятельно приобретенное ТСР (ПОИ) (далее - компенсация), которое должно быть предоставлено инвалиду (ветерану) в соответствии с ИПР (заключением ЛПУ). Размер компенсации определяется в соответствии с порядком, утвержденным федеральным органом исполнительной власти, осуществляющим выработку государственной политики и нормативно-правовое регулирование в сфере здравоохранения и социального развития, по ценам контрактов, заключенных по состоянию на 1 апреля и 1 октября текущего года.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Постановлений Правительства Самарской области от 23.03.2011 N 104, от 22.01.2013 N 7, от 30.09.2014 N 606,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1.2.1. Инвалид из числа спортсменов - кандидатов в спортивные сборные команды Российской Федерации, членов спортивных сборных команд Российской Федерации (далее - инвалид-спортсмен) либо лицо, представляющее его интересы, вправе обратиться в государственное казенное учреждение Самарской области - комплексный центр социального обслуживания населения (далее - ЦСО), расположенное на территории муниципального образования, в котором проводятся официальные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(далее - План мероприятий), в которых инвалид-спортсмен принимает участие, в целях назначения компенсации.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1.2.1 введен Постановлением Правительства Самарской области от 20.05.2014 N 276; 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1.3. Отказ инвалида (ветерана) либо лица, представляющего его интересы, от обеспечения ТСР (ПОИ) не дает права на получение компенсации в размере стоимости такого ТСР (ПОИ).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1.4. Настоящий Порядок также распространяется на инвалидов (ветеранов), вставших на учет на получение компенсации в территориальных отделениях Самарского регионального отделения Фонда социального страхования Российской Федерации до 31 декабря 2009 года.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1.5. Органом, осуществляющим организацию назначения и выплаты компенсации стоимости ТСР (ПОИ), является министерство социально-демографической и семейной политики Самарской области (далее - Министерство).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1.6. Прием документов для назначения компенсации осуществляют ЦСО.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1.6 в ред. Постановления Правительства Самарской области от 20.05.2014 N 276)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1.7. Назначение компенсации стоимости ТСР (ПОИ) осуществляется государственными казенными учреждениями Самарской области - главными управлениями социальной защиты населения (далее - ГУСЗН).</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1.7 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 Прием документов и назначение компенсации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2.1.Заявление о предоставлении компенсации за самостоятельно приобретенные ТСР (ПОИ) в письменном или электронном виде по форме согласно приложению N 1 к настоящему Порядку подается инвалидом (ветераном) либо лицом, представляющим его интересы, в ЦСО по месту жительства инвалида (ветерана), в том числе через портал государственных и муниципальных услуг (функций) Самарской области и социальный портал. Для назначения компенсации за самостоятельно приобретенные ТСР (ПОИ) необходимо также представить следующие документы: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паспорт или иной документ, удостоверяющий личность;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ИПР (заключение ЛПУ);</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справку об инвалидности (документ, подтверждающий статус ветерана);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страховое свидетельство обязательного пенсионного страхования инвалида (ветерана);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оригиналы документов, подтверждающих соответствующие расходы, оформленные в соответствии с действующим законодательством Российской Федерации;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документ, подтверждающий участие инвалида-спортсмена в официальных спортивных мероприятиях, включенных в План мероприятий, выдаваемый по форме и в порядке, устанавливаемых действующим законодательством.</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Документами, подтверждающими соответствующие расходы, являются: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введен Постановлением Правительства Самарской области от 30.09.2014 N 606)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кассовый чек - если расчеты по приобретению ТСР (ПОИ) производились наличными денежными средствами и (или) электронными средствами платежа;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платежное поручение (квитанция), договор купли-продажи, товарная накладная либо акт приема-передачи и счет-фактура (при наличии) - если ТСР (ПОИ) приобретены в организации по безналичному расчету;</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введен Постановлением Правительства Самарской области от 30.09.2014 N 606)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утратил силу. - Постановление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товарный чек, квитанция или другой документ, подтверждающие прием денежных средств за соответствующий товар, работу, услугу, - если ТСР (ПОИ) приобретены в организации, у индивидуального предпринимателя, являющихся налогоплательщиками единого налога на вмененный доход в соответствии с действующим законодательством Российской Федерации.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введен Постановлением Правительства Самарской области от 30.09.2014 N 606)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приобретения ТСР (ПОИ) за пределами территории Российской Федерации документы, подтверждающие факт оплаты и получения ТСР (ПОИ), составленные на иностранных языках, должны иметь построчный перевод на русский язык.</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введен Постановлением Правительства Самарской области от 30.09.2014 N 606)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Инвалиды (ветераны), которые приобрели ТСР (ПОИ) дистанционным способом, в том числе используя информационно-телекоммуникационную сеть Интернет (интернет-магазины), должны представить документы, подтверждающие факт их приобретения и оплаты.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введен Постановлением Правительства Самарской области от 30.09.2014 N 606)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обращения через представителя предъявляются документы, удостоверяющие личность и полномочия представителя, а также документы, подтверждающие согласие инвалида (ветерана) на обработку его персональных данных.</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Информация о документе, указанном в абзаце пятом настоящего пункта, необходимая для назначения компенсации за самостоятельно приобретенные ТСР (ПОИ), если указанный документ не был представлен по собственной инициативе инвалидом (ветераном) либо лицом, представляющим его интересы, запрашивается ЦСО, в который было подано заявление, в территориальном органе Пенсионного фонда Российской Федерации по месту жительства инвалида (ветерана).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2.1 в ред. Постановления Правительства Самарской области от 20.05.2014 N 276)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2.2. Основанием для отказа в приеме документов на назначение компенсации является: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отсутствие документов, указанных в пункте 2.1 настоящего Порядка, за исключением документа, указанного в абзаце пятом пункта 2.1 настоящего Порядка, если он не был представлен инвалидом (ветераном) самостоятельно, либо ненадлежащее их оформление;</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приобретение ТСР (ПОИ) до разработки ИПР либо по окончании срока ее действия.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Инвалиду (ветерану) в письменной форме в 15-дневный срок с даты поступления заявления разъясняются причины отказа в назначении компенсации.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2.3. При наличии оснований для назначения компенсации ЦСО в течение 4 рабочих дней со дня поступления заявления инвалида (ветерана) подготавливает соответствующее заключение (приложение N 2 к настоящему Порядку) и передает его вместе с заявлением инвалида (ветерана), оригиналами документов, подтверждающих расходы, в ГУСЗН.</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необходимости направления запроса в Фонд социального страхования Российской Федерации о последнем размещении заказа на поставку ТСР (ПОИ)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срок вынесения ЦСО заключения о назначении компенсации составляет не более 20 рабочих дней со дня поступления заявления инвалида (ветерана).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 наличии оснований для назначения компенсации инвалиду-спортсмену, проживающему в другом субъекте Российской Федерации, ЦСО в срок не позднее 3 дней со дня поступления заявления подготавливает соответствующее заключение (приложение N 2 к настоящему Порядку) и направляет его вместе с заявлением инвалида-спортсмена, копией ИПР, оригиналом документа, подтверждающего участие инвалида-спортсмена в официальных спортивных мероприятиях, включенных в План мероприятий, оригиналами документов, подтверждающих расходы, в территориальный орган Фонда социального страхования Российской Федерации или орган исполнительной власти субъекта Российской Федерации по месту жительства инвалида-спортсмена.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Направление указанных документов может также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 случае их направления в форме электронных документов подписываются усиленной квалифицированной электронной подписью заявителя или уполномоченных на подписание таких документов должностных лиц органов или организаций, если законодательством Российской Федерации для подписания таких документов не установлен иной вид электронной подписи.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 получении пакета документов от территориальных органов Фонда социального страхования Российской Федерации или органов исполнительной власти субъекта Российской Федерации для назначения компенсации спортсменам-инвалидам, проживающим на территории Самарской области, принимающим участие в мероприятиях, включенных в План мероприятий, назначение компенсации осуществляется согласно настоящему Порядку.</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2.3 в ред. Постановления Правительства Самарской области от 20.05.2014 N 276)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2.4. ГУСЗН рассматривает документы, перечисленные в пункте 2.3 настоящего Порядка, в течение 3 рабочих дней со дня их поступления из ЦСО, после чего выносит решение о назначении компенсации (приложение N 3 к настоящему Порядку) и передает необходимые сведения Министерству для организации выплаты.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выявления ГУСЗН оснований, препятствующих вынесению решения о назначении компенсации, ГУСЗН незамедлительно сообщает об этом в ЦСО.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2.4 введен Постановлением Правительства Самарской области от 22.01.2013 N 7; 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 Организация выплаты компенсации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3.1. Выплата компенсации инвалиду (ветерану) производится Министерством при наличии финансирования в месячный срок с даты принятия соответствующего решения путем перечисления средств в отделение почтовой связи по месту жительства инвалида (ветерана) или на счет получателя в кредитную организацию по желанию инвалида (ветерана), включая оплату услуг почтовой связи (банковских услуг) по перечислению средств компенсации.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3.2. Сумма компенсации, назначенная гражданину и не полученная им при жизни по какой-либо причине, наследуется на общих основаниях, установленных законодательством Российской Федерации.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 Финансирование и отчетность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4.1. Выплата компенсации инвалидам (ветеранам) за самостоятельно приобретенные ТСР (ПОИ) осуществляется в пределах лимитов бюджетных обязательств, доведенных в установленном порядке Министерству, с учетом поступающих в областной бюджет средств федерального бюджета на осуществление части полномочий Российской Федерации по предоставлению мер социальной защиты инвалидам и отдельным категориям граждан из числа ветеранов.</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4.1 в ред. Постановления Правительства Самарской области от 20.05.2014 N 276)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4.2. Министерством представляются предложения, отчеты и сведения по осуществлению переданных федеральных полномочий по выплатам компенсаций инвалидам (ветеранам) за самостоятельно приобретенные ТСР (ПОИ) в Министерство труда и социальной защиты Российской Федерации в установленные сроки и по установленным формам.</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1</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организации назначения и выплаты</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компенсации инвалидам (ветеранам) за технические</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средства реабилитации, протезы (кроме зубных</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протезов), протезно-ортопедические изделия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министерство социально-демографической</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 семейной политики Самарской области</w:t>
      </w:r>
    </w:p>
    <w:tbl>
      <w:tblPr>
        <w:tblW w:w="16725" w:type="dxa"/>
        <w:tblCellSpacing w:w="0" w:type="dxa"/>
        <w:tblCellMar>
          <w:left w:w="0" w:type="dxa"/>
          <w:right w:w="0" w:type="dxa"/>
        </w:tblCellMar>
        <w:tblLook w:val="04A0" w:firstRow="1" w:lastRow="0" w:firstColumn="1" w:lastColumn="0" w:noHBand="0" w:noVBand="1"/>
      </w:tblPr>
      <w:tblGrid>
        <w:gridCol w:w="7679"/>
        <w:gridCol w:w="9046"/>
      </w:tblGrid>
      <w:tr w:rsidR="00B92B17" w:rsidRPr="00B92B17" w:rsidTr="00B92B17">
        <w:trPr>
          <w:tblCellSpacing w:w="0" w:type="dxa"/>
        </w:trPr>
        <w:tc>
          <w:tcPr>
            <w:tcW w:w="7665" w:type="dxa"/>
            <w:hideMark/>
          </w:tcPr>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Представитель</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(Ф.И.О. полностью)</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паспорт: серия_________ N____________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выдан (кем, когда)____________________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дата рождения 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место рождения 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контактный телефон: _________________</w:t>
            </w:r>
          </w:p>
        </w:tc>
        <w:tc>
          <w:tcPr>
            <w:tcW w:w="9030" w:type="dxa"/>
            <w:hideMark/>
          </w:tcPr>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(Ф.И.О. руководителя)</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(Ф.И.О. льготополучателя полностью)</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проживающего по адресу:</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(индекс, город, район, село)</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улица_________________________________________</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дом __________, корпус__________, кв.____________</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контактный телефон: ____________________________</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паспорт (свидетельство)</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серия________ N_______________________________</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выдан (кем, когда)______________________________</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дата рождения _________________________________</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место рождения ________________________________</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СНИЛС________________________________________,</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являющегося:</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инвалидом ______________________________ группы</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ребенком-инвалидом</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ветераном _____________________________________</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 </w:t>
            </w:r>
          </w:p>
        </w:tc>
      </w:tr>
    </w:tbl>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ЗАЯВЛЕНИЕ</w:t>
      </w:r>
    </w:p>
    <w:p w:rsidR="00B92B17" w:rsidRPr="00B92B17" w:rsidRDefault="00B92B17" w:rsidP="00B92B17">
      <w:pPr>
        <w:spacing w:before="100" w:beforeAutospacing="1" w:after="100" w:afterAutospacing="1" w:line="240" w:lineRule="auto"/>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Прошу компенсировать мне расходы, связанные с приобретением "___" __________ 20___ г. за счет собственных средств технических(ого) средств(а) реабилитации (ТСР) / (протезно-ортопедических (ого) изделий (я) (ПОИ) _________</w:t>
      </w:r>
    </w:p>
    <w:p w:rsidR="00B92B17" w:rsidRPr="00B92B17" w:rsidRDefault="00B92B17" w:rsidP="00B92B17">
      <w:pPr>
        <w:spacing w:before="100" w:beforeAutospacing="1" w:after="100" w:afterAutospacing="1" w:line="240" w:lineRule="auto"/>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___________________________________________________________________________________________________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ТСР (ПОИ), количество)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 основании (нужное подчеркнуть):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индивидуальной программы реабилитации инвалида/индивидуальной программы реабилитации или абилитации инвалида N__________ от "___" _____ 20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заключения врачебной комиссии медицинской организации, оказывающей лечебно-профилактическую помощь N_______ от "___" ____________ 20___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Сумму компенсацию прошу перечислить на мой счет N_________________________________________________ в отделение банка______________________________________________________________________________________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(номер отделения банка)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или по месту жительства через отделение почтовой связи N______________________ (нужное подчеркнуть).</w:t>
      </w:r>
    </w:p>
    <w:p w:rsidR="00B92B17" w:rsidRPr="00B92B17" w:rsidRDefault="00B92B17" w:rsidP="00B92B17">
      <w:pPr>
        <w:spacing w:before="100" w:beforeAutospacing="1" w:after="100" w:afterAutospacing="1" w:line="240" w:lineRule="auto"/>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заявлению прилагаю 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(указывается документ, подтверждающий полномочия представителя)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Подпись заявителя _________ _____________________ "__" _______ 20__ г.</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(представителя) (подпись) (расшифровка подписи)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2</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организации назначения и выплаты</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компенсации инвалидам (ветеранам) за технические</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средства реабилитации, протезы</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протезно-ортопедические изделия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Бланк учреждения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ЗАКЛЮЧЕНИЕ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 НАЛИЧИИ ОСНОВАНИЙ ДЛЯ НАЗНАЧЕНИЯ КОМПЕНСАЦИИ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ИНВАЛИДУ (ВЕТЕРАНУ) ЗА ТЕХНИЧЕСКИЕ СРЕДСТВА</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РЕАБИЛИТАЦИИ, ПРОТЕЗЫ (КРОМЕ ЗУБНЫХ ПРОТЕЗОВ),</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ПРОТЕЗНО-ОРТОПЕДИЧЕСКИЕ ИЗДЕЛИЯ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N _____ от "___"_______20__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Рассмотрев документы, представленные инвалидом (ветераном)</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___________________________________________________________________________________________________,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(Ф.И.О.)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дата рождения ______________________________________________________________________________________,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проживающим по адресу: 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контактный телефон: 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для назначения компенсации за технические средства реабилитации, протезы, протезно-ортопедические изделия (далее - компенсация), которые он приобрел на основании (нужное подчеркнуть): индивидуальной программы реабилитации инвалида/индивидуальной программы реабилитации или абилитации инвалида (нужное подчеркнуть), № _______ "___"__________________20___ г. N 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заключения врачебной комиссии медицинской организации, оказывающей лечебно-профилактическую помощь № ___________ от "____" _________20__г., учреждение ______________________________________________________</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учреждения)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выносит решение о наличии оснований для назначения _________________________ компенсации в размере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(Ф.И.О.)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______________(________________) руб.</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Для назначения компенсации передать в 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главного управления социальной защиты населения)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следующие документы: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заявление инвалида (ветерана) от "___"_______20___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оригиналы документов, подтверждающих расходы на сумму</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_____________(_____________________)рублей: ________________________________________________________;</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документа)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копии документов, удостоверяющих полномочия представителя (в случае, если от имени инвалида (ветерана) действует представитель).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Руководитель учреждения _________ _____________________ "__" ______ 20__ г.</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(подпись) (расшифровка подписи)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М.П.</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3</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организации назначения и выплаты</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компенсации инвалидам (ветеранам) за технические</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средства реабилитации, протезы (кроме зубных</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протезов), протезно-ортопедические изделия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(введено Постановлением Правительства Самарской области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Бланк</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главного управления социальной</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защиты населения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РЕШЕНИЕ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N _____ от "__" _______ 20___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___________________________________________________________________________________________________,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(Ф.И.О. инвалида (ветерана)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дата рождения ______________________________________________________________________________________,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проживающий по адресу: 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категория______________________________________, контактный телефон:__________________________________,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дата обращения_________________________________________________________________________________________,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дата поступления заключения в главное управление социальной защиты населения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__________________________________________________________________________________________________,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идентификационный номер 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паспорт (свидетельство) серия ______________________________________ N 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выдан (кем, когда)___________________________________________________________________________________,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представитель_______________________________________________________________________________________,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отделение почтовой связи N 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отделение банка 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(номер отделения банка)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номер счета ________________________________________________________________________________________,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вид компенсации 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сумма компенсации ______________(________________________) рублей.</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Руководитель учреждения ___________ _____________________ "__" ________ 20__ г.</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(подпись) (расшифровка подписи)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М.П.</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Утвержден</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Постановлением</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Правительства Самарской области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21 января 2010 г. N 11</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ПОРЯДОК</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ПРЕДОСТАВЛЕНИЯ ИНВАЛИДАМ (ВЕТЕРАНАМ) УСЛУГ ПО РЕМОНТУ</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ТЕХНИЧЕСКИХ СРЕДСТВ РЕАБИЛИТАЦИИ, ВКЛЮЧАЯ ПРОТЕЗЫ,</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ПРОТЕЗНО-ОРТОПЕДИЧЕСКИЕ ИЗДЕЛИЯ (КРОМЕ ЭНДОПРОТЕЗОВ,</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ГОЛОСООБРАЗУЮЩИХ АППАРАТОВ, ТЕХНИЧЕСКИХ СРЕДСТВ</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РЕАБИЛИТАЦИИ ПРИ НАРУШЕНИИ ФУНКЦИИ ВЫДЕЛЕНИЯ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(МОЧЕ- И КАЛОПРИЕМНИКОВ), АБСОРБИРУЮЩЕГО БЕЛЬЯ, ПОДГУЗНИКОВ)</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Постановлений Правительства Самарской области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22.01.2013 N 7, от 20.05.2014 N 276, от 30.09.2014 N 606, от 09.08.2017 N 523)</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 Общие положения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1.1. Настоящий Порядок определяет механизм осуществления услуг по ремонту:</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технических средств реабилитации (кроме голосообразующих аппаратов, технических средств реабилитации при нарушении функции выделения (моче- и калоприемников), абсорбирующего белья, подгузников), входящих в федеральный перечень реабилитационных мероприятий, технических средств реабилитации и услуг, предоставляемых инвалиду, утвержденный распоряжением Правительства Российской Федерации от 30.12.2005 N 2347-р (далее - ТСР), предоставляемых лицам, признанным инвалидами (за исключением лиц, признанных инвалидами вследствие несчастных случаев на производстве и профессиональных заболеваний), и лицам в возрасте до 18 лет, которым установлена категория "ребенок-инвалид" (далее - инвалиды);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Постановлений Правительства Самарской области от 20.05.2014 N 276,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протезов (кроме зубных протезов), протезно-ортопедических изделий (далее - ПОИ), предоставляемых отдельным категориям граждан из числа ветеранов, указанных в статьях 15 - 19 Федерального закона "О ветеранах" и не являющихся инвалидами: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участникам Великой Отечественной войны, указанным в подпунктах "а" - "ж" , "и" подпункта 1 пункта 1 статьи 2 Федерального закона "О ветеранах";</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ветеранам боевых действий, указанным в подпунктах 1 - 4 пункта 1 статьи 3 Федерального закона "О ветеранах";</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лицам, награжденным знаком "Жителю блокадного Ленинграда";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членам экипажей судов транспортного флота, интернированных в начале Великой Отечественной войны в портах других государств (далее - ветераны).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1.2. Организация оказания услуг по ремонту ТСР (ПОИ) инвалидам (ветеранам) осуществляется министерством социально-демографической и семейной политики Самарской области (далее - Министерство).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Прием документов на осуществление услуг по ремонту ТСР (ПОИ), постановку инвалидов (ветеранов) на учет, проведение медико-технической экспертизы, выдачу направлений инвалидам (ветеранам) в организацию, отобранную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(далее - отобранная организация), осуществляют государственные казенные учреждения Самарской области - комплексные центры социального обслуживания населения (далее - ЦСО).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Постановлений Правительства Самарской области от 20.05.2014 N 276,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Отбор организаций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осуществляет уполномоченное государственное учреждение Самарской области.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введен Постановлением Правительства Самарской области от 30.09.2014 N 606)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1.3. Настоящий Порядок также распространяется на инвалидов (ветеранов), получивших ТСР (ПОИ) в территориальных отделениях Самарского регионального отделения Фонда социального страхования Российской Федерации (далее - ФСС) до 31 декабря 2009 года.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1.4. Ремонт ТСР (ПОИ) осуществляется бесплатно.</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 Порядок приема документов</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 предоставление услуг по ремонту ТСР (ПОИ)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2.1. Заявление о предоставлении услуг по ремонту ТСР (ПОИ) в письменном или электронном виде по форме согласно приложению N 1 к настоящему Порядку подается инвалидом (ветераном) либо лицом, представляющим его интересы, в ЦСО по месту жительства инвалида (ветерана), в том числе посредством портала государственных и муниципальных услуг (функций) Самарской области и социального портала. Для постановки на учет инвалида (ветерана) на получение услуг по ремонту ТСР (ПОИ) необходимы также следующие документы: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паспорт или иной документ, удостоверяющий личность;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индивидуальная программа реабилитации инвалида либо индивидуальные программы реабилитации или абилитации инвалидов (далее - ИПР) либо заключение об обеспечении ПОИ, выдаваемое врачебной комиссией медицинской организации, оказывающей лечебно-профилактическую помощь ветерану (далее - заключение ЛПУ);</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справка об инвалидности (документ, подтверждающий статус ветерана);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страховое свидетельство обязательного пенсионного страхования инвалида (ветерана);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заключение врача-сурдолога об отсутствии коррекции слуха у инвалида при использовании слухового аппарата (предъявляется только при предоставлении услуг по ремонту слухового аппарата).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обращения через представителя также предъявляются документы, удостоверяющие личность и полномочия представителя, документы, подтверждающие согласие инвалида (ветерана) на обработку его персональных данных.</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Одновременно с заявлением инвалид (ветеран) в ЦСО представляет ТСР (ПОИ), потребность в ремонте или досрочной замене которого необходимо установить.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Информация о документе, указанном в абзаце пятом настоящего пункта, необходимая для постановки на учет инвалидов (ветеранов) для получения услуг по ремонту ТСР (ПОИ), если указанный документ не был представлен по собственной инициативе инвалидом (ветераном) либо лицом, представляющим его интересы, запрашивается ЦСО, в который было подано заявление, в территориальном органе Пенсионного фонда Российской Федерации по месту жительства инвалида (ветерана).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2.2. В случае невозможности представления ТСР (ПОИ) вследствие затруднения в его транспортировке или состояния здоровья инвалида (ветерана), подтвержденного заключением медицинской организации, оказывающей лечебно-профилактическую помощь, ЦСО принимает решение о проведении медико-технической экспертизы с выездом на дом инвалида (ветерана).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2.3. ЦСО ведет список учета инвалидов (ветеранов) на получение услуг по ремонту ТСР (ПОИ) (далее - список учета) по форме согласно приложению N 2 к настоящему Порядку.</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2.4. Список учета включает:</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инвалидов (ветеранов), вставших на учет в ФСС до 31 декабря 2009 года (в первоочередном порядке). Основанием для включения указанных инвалидов (ветеранов) в список учета являются документы на получение услуг по ремонту ТСР (ПОИ), поданные инвалидами (ветеранами) до 31 декабря 2009 года в ФСС и переданные ФСС по соглашению в Министерство;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инвалидов (ветеранов), подавших начиная с 1 января 2010 года заявления в ЦСО в порядке, установленном настоящим разделом.</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2.5. Исключение инвалида (ветерана) из списка учета осуществляется ЦСО с письменным уведомлением в следующих случаях:</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отказ инвалида (ветерана) от получения услуг по ремонту ТСР (ПОИ);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окончание срока эксплуатации ТСР (ПОИ);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смерть инвалида (ветерана);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Отказ инвалида (ветерана) от получения услуг по ремонту ТСР (ПОИ) не дает ему права на досрочную замену ТСР (ПОИ) без соответствующего заключения медико-технической экспертизы.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введен Постановлением Правительства Самарской области от 09.08.2017 N 523)</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 Порядок осуществления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медико-технической экспертизы ТСР (ПОИ)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3.1. В целях установления необходимости ремонта или досрочной замены ТСР (ПОИ) ЦСО осуществляет медико-техническую экспертизу ТСР (ПОИ).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3.2. Основанием для проведения медико-технической экспертизы является заявление инвалида (ветерана) о предоставлении услуг по ремонту ТСР (ПОИ) (далее - заявление).</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3.3. ЦСО в 15-дневный срок со дня получения заявления производит экспертную оценку состояния работоспособности ТСР (ПОИ), его соответствия требуемым функциональным параметрам, медицинскому назначению и клинико-функциональным требованиям.</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Необходимые для проведения экспертной оценки документы не могут быть истребованы от инвалида (ветерана).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3.4. ЦСО информирует инвалида (ветерана) о дате и месте осуществления медико-технической экспертизы, в которой инвалид (ветеран) по его желанию вправе принять участие.</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 желании принять (не принимать) участие в проведении медико-технической экспертизы инвалид (ветеран) сообщает в заявлении.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3.5. По результатам медико-технической экспертизы ЦСО устанавливается целесообразность проведения ремонта ТСР (ПОИ) и осуществляется подготовка заключения медико-технической экспертизы по форме согласно приложению N 3 к настоящему Порядку в 2 экземплярах, один из которых выдается инвалиду (ветерану).</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3.6. В заключении медико-технической экспертизы указываются причины неисправности ТСР (ПОИ), а также виды ремонта.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 установлении невозможности проведения ремонта ТСР (ПОИ) в заключении медико-технической экспертизы делается вывод о необходимости досрочной замены ТСР (ПОИ) и указываются причины его досрочной замены.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заключении медико-технической экспертизы даются рекомендации об организации, осуществляющей проведение ремонта и обеспечение новым ТСР (ПОИ).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3.7. Спорные ситуации, возникшие при осуществлении медико-технической экспертизы, регулируются в порядке, установленном законодательством Российской Федерации.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 Порядок направления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 получение услуг по ремонту ТСР (ПОИ)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4.1. По итогам проведения медико-технической экспертизы ЦСО выдает инвалиду (ветерану) направление на получение услуг по ремонту ТСР (ПОИ) по форме согласно приложению N 4 к настоящему Порядку в отобранную организацию.</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Направление на получение услуг по ремонту ТСР (ПОИ) действует в течение 10 календарных дней со дня его выдачи.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 наличии оснований, препятствующих своевременному обращению в отобранную организацию, инвалид (ветеран) имеет право сообщить о данном факте в ЦСО для решения вопроса о продлении срока действия направления.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4.2. Отобранная организация принимает заказ на ремонт ТСР (ПОИ) при предъявлении инвалидом (ветераном) следующих документов:</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паспорт или иной документ, удостоверяющий личность;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направление ЦСО на получение инвалидом (ветераном) услуг по ремонту ТСР (ПОИ);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ИПР либо заключение ЛПУ.</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обращения через представителя предъявляются документы, удостоверяющие личность и полномочия представителя.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4.3. После произведенного ремонта ТСР (ПОИ) инвалид (ветеран) или его представитель при получении расписывается в акте выполненных работ или ином установленном документе.</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4.4. В случае если инвалид (ветеран) произвел ремонт ТСР (ПОИ) за счет собственных средств, ему выплачивается компенсация в порядке, установленном Правительством Самарской области.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5. Финансирование и отчетность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5.1. Оказание инвалидам (ветеранам) услуг по ремонту ТСР (ПОИ) осуществляется в пределах лимитов бюджетных обязательств, доведенных в установленном порядке Министерству, с учетом поступающих в областной бюджет средств федерального бюджета на осуществление части полномочий Российской Федерации по предоставлению мер социальной защиты инвалидам и отдельным категориям граждан из числа ветеранов.</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5.1 в ред. Постановления Правительства Самарской области от 20.05.2014 N 276)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5.2. Министерством представляются предложения, отчеты и сведения по осуществлению переданных федеральных полномочий по оказанию инвалидам (ветеранам) услуг по ремонту ТСР (ПОИ) в Министерство труда и социальной защиты Российской Федерации в установленные сроки и по установленным формам.</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1</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осуществления услуг</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 ремонту технических средств реабилитации,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включая протезно-ортопедические изделия</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(кроме эндопротезов, голосообразующих</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аппаратов, технических средств реабилитации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 нарушении функции выделения)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tbl>
      <w:tblPr>
        <w:tblW w:w="0" w:type="auto"/>
        <w:tblCellSpacing w:w="0" w:type="dxa"/>
        <w:tblCellMar>
          <w:left w:w="0" w:type="dxa"/>
          <w:right w:w="0" w:type="dxa"/>
        </w:tblCellMar>
        <w:tblLook w:val="04A0" w:firstRow="1" w:lastRow="0" w:firstColumn="1" w:lastColumn="0" w:noHBand="0" w:noVBand="1"/>
      </w:tblPr>
      <w:tblGrid>
        <w:gridCol w:w="3413"/>
        <w:gridCol w:w="5942"/>
      </w:tblGrid>
      <w:tr w:rsidR="00B92B17" w:rsidRPr="00B92B17" w:rsidTr="00B92B17">
        <w:trPr>
          <w:tblCellSpacing w:w="0" w:type="dxa"/>
        </w:trPr>
        <w:tc>
          <w:tcPr>
            <w:tcW w:w="5640" w:type="dxa"/>
            <w:hideMark/>
          </w:tcPr>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Представитель: 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(Ф.И.О. полностью)</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паспорт серия______ N 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выдан (кем, когда)____________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контактный телефон:__________</w:t>
            </w:r>
          </w:p>
        </w:tc>
        <w:tc>
          <w:tcPr>
            <w:tcW w:w="7230" w:type="dxa"/>
            <w:hideMark/>
          </w:tcPr>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Руководителю ___________________________________ (наименование учреждения)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___________________________________ (Ф.И.О. руководителя)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____________________________________ (Ф.И.О. льготополучателя полностью)</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проживающего по адресу:</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___________________________________, (индекс, город, район, село)</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улица_______________________________,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дом ________, корпус _____, кв._________,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контактный телефон: 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паспорт (свидетельство):</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серия _________ N____________________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выдан (кем, когда)_____________________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дата рождения 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место рождения 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СНИЛС 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(указывается в случае предъявления льготополучателем страхового свидетельства обязательного пенсионного страхования)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являющегося:</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инвалидом _____________________ группы</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(ребенком-инвалидом)</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ветераном____________________________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 </w:t>
            </w:r>
          </w:p>
        </w:tc>
      </w:tr>
    </w:tbl>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ЗАЯВЛЕНИЕ</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Прошу Вас предоставить мне услуги по ремонту следующих технических средств реабилитации (далее - ТСР)/ протезно-ортопедических изделий (далее - ПОИ) 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ТСР, ПОИ)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 основании (нужное подчеркнуть):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индивидуальной программы реабилитации инвалида/ идивидуальной программы реабилитации или абилитации инвалида N_____________________________________ от "__"______ 20___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заключения врачебной комиссии медицинской организации, оказывающей лечебно-профилактическую помощь N_____________________________________ от "___"_______ 20___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заявлению прилагаю 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(указывается документ, подтверждающий полномочия представителя).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Прошу пригласить меня на медико-техническую экспертизу либо прошу провести медико-техническую экспертизу без моего участия (нужное подчеркнуть).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Подпись заявителя __________ ______________________ "__"_________20__ г.</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(представителя) (подпись) (расшифровка подписи)</w:t>
      </w:r>
    </w:p>
    <w:p w:rsidR="00B92B17" w:rsidRPr="00B92B17" w:rsidRDefault="00B92B17" w:rsidP="00B92B17">
      <w:pPr>
        <w:spacing w:after="0" w:line="240" w:lineRule="auto"/>
        <w:rPr>
          <w:rFonts w:ascii="Times New Roman" w:eastAsia="Times New Roman" w:hAnsi="Times New Roman" w:cs="Times New Roman"/>
          <w:sz w:val="24"/>
          <w:szCs w:val="24"/>
          <w:lang w:eastAsia="ru-RU"/>
        </w:rPr>
      </w:pPr>
      <w:r w:rsidRPr="00B92B17">
        <w:rPr>
          <w:rFonts w:ascii="Verdana" w:eastAsia="Times New Roman" w:hAnsi="Verdana" w:cs="Times New Roman"/>
          <w:color w:val="000000"/>
          <w:sz w:val="30"/>
          <w:szCs w:val="30"/>
          <w:lang w:eastAsia="ru-RU"/>
        </w:rPr>
        <w:br/>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2</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осуществления услуг по ремонту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технических средств реабилитации, включая</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протезно-ортопедические изделия (кроме</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эндопротезов, голосообразующих аппаратов,</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технических средств реабилитации при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нарушении функции выделения)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СПИСОК</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УЧЕТА ИНВАЛИДОВ (ВЕТЕРАНОВ) НА ПОЛУЧЕНИЕ УСЛУГ</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 РЕМОНТУ ТЕХНИЧЕСКИХ СРЕДСТВ РЕАБИЛИТАЦИИ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(ПРОТЕЗНО-ОРТОПЕДИЧЕСКИХ ИЗДЕЛИЙ)</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tbl>
      <w:tblPr>
        <w:tblW w:w="0" w:type="auto"/>
        <w:tblCellSpacing w:w="0" w:type="dxa"/>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firstRow="1" w:lastRow="0" w:firstColumn="1" w:lastColumn="0" w:noHBand="0" w:noVBand="1"/>
      </w:tblPr>
      <w:tblGrid>
        <w:gridCol w:w="272"/>
        <w:gridCol w:w="786"/>
        <w:gridCol w:w="537"/>
        <w:gridCol w:w="746"/>
        <w:gridCol w:w="1021"/>
        <w:gridCol w:w="823"/>
        <w:gridCol w:w="886"/>
        <w:gridCol w:w="1996"/>
        <w:gridCol w:w="817"/>
        <w:gridCol w:w="731"/>
        <w:gridCol w:w="770"/>
      </w:tblGrid>
      <w:tr w:rsidR="00B92B17" w:rsidRPr="00B92B17" w:rsidTr="00B92B17">
        <w:trPr>
          <w:tblCellSpacing w:w="0" w:type="dxa"/>
        </w:trPr>
        <w:tc>
          <w:tcPr>
            <w:tcW w:w="435" w:type="dxa"/>
            <w:tcBorders>
              <w:top w:val="outset" w:sz="6" w:space="0" w:color="333333"/>
              <w:left w:val="outset" w:sz="6" w:space="0" w:color="333333"/>
              <w:bottom w:val="outset" w:sz="6" w:space="0" w:color="333333"/>
              <w:right w:val="outset" w:sz="6" w:space="0" w:color="333333"/>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N </w:t>
            </w:r>
            <w:r w:rsidRPr="00B92B17">
              <w:rPr>
                <w:rFonts w:ascii="Verdana" w:eastAsia="Times New Roman" w:hAnsi="Verdana" w:cs="Times New Roman"/>
                <w:sz w:val="21"/>
                <w:szCs w:val="21"/>
                <w:lang w:eastAsia="ru-RU"/>
              </w:rPr>
              <w:br/>
              <w:t>п/п</w:t>
            </w:r>
          </w:p>
        </w:tc>
        <w:tc>
          <w:tcPr>
            <w:tcW w:w="1215" w:type="dxa"/>
            <w:tcBorders>
              <w:top w:val="outset" w:sz="6" w:space="0" w:color="333333"/>
              <w:left w:val="outset" w:sz="6" w:space="0" w:color="333333"/>
              <w:bottom w:val="outset" w:sz="6" w:space="0" w:color="333333"/>
              <w:right w:val="outset" w:sz="6" w:space="0" w:color="333333"/>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Дата </w:t>
            </w:r>
            <w:r w:rsidRPr="00B92B17">
              <w:rPr>
                <w:rFonts w:ascii="Verdana" w:eastAsia="Times New Roman" w:hAnsi="Verdana" w:cs="Times New Roman"/>
                <w:sz w:val="21"/>
                <w:szCs w:val="21"/>
                <w:lang w:eastAsia="ru-RU"/>
              </w:rPr>
              <w:br/>
              <w:t>поступ-ления </w:t>
            </w:r>
            <w:r w:rsidRPr="00B92B17">
              <w:rPr>
                <w:rFonts w:ascii="Verdana" w:eastAsia="Times New Roman" w:hAnsi="Verdana" w:cs="Times New Roman"/>
                <w:sz w:val="21"/>
                <w:szCs w:val="21"/>
                <w:lang w:eastAsia="ru-RU"/>
              </w:rPr>
              <w:br/>
              <w:t>заявления</w:t>
            </w:r>
          </w:p>
        </w:tc>
        <w:tc>
          <w:tcPr>
            <w:tcW w:w="840" w:type="dxa"/>
            <w:tcBorders>
              <w:top w:val="outset" w:sz="6" w:space="0" w:color="333333"/>
              <w:left w:val="outset" w:sz="6" w:space="0" w:color="333333"/>
              <w:bottom w:val="outset" w:sz="6" w:space="0" w:color="333333"/>
              <w:right w:val="outset" w:sz="6" w:space="0" w:color="333333"/>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СНИЛС</w:t>
            </w:r>
          </w:p>
        </w:tc>
        <w:tc>
          <w:tcPr>
            <w:tcW w:w="1155" w:type="dxa"/>
            <w:tcBorders>
              <w:top w:val="outset" w:sz="6" w:space="0" w:color="333333"/>
              <w:left w:val="outset" w:sz="6" w:space="0" w:color="333333"/>
              <w:bottom w:val="outset" w:sz="6" w:space="0" w:color="333333"/>
              <w:right w:val="outset" w:sz="6" w:space="0" w:color="333333"/>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Ф.И.О., </w:t>
            </w:r>
            <w:r w:rsidRPr="00B92B17">
              <w:rPr>
                <w:rFonts w:ascii="Verdana" w:eastAsia="Times New Roman" w:hAnsi="Verdana" w:cs="Times New Roman"/>
                <w:sz w:val="21"/>
                <w:szCs w:val="21"/>
                <w:lang w:eastAsia="ru-RU"/>
              </w:rPr>
              <w:br/>
              <w:t>дата </w:t>
            </w:r>
            <w:r w:rsidRPr="00B92B17">
              <w:rPr>
                <w:rFonts w:ascii="Verdana" w:eastAsia="Times New Roman" w:hAnsi="Verdana" w:cs="Times New Roman"/>
                <w:sz w:val="21"/>
                <w:szCs w:val="21"/>
                <w:lang w:eastAsia="ru-RU"/>
              </w:rPr>
              <w:br/>
              <w:t>рождения</w:t>
            </w:r>
          </w:p>
        </w:tc>
        <w:tc>
          <w:tcPr>
            <w:tcW w:w="1485" w:type="dxa"/>
            <w:tcBorders>
              <w:top w:val="outset" w:sz="6" w:space="0" w:color="333333"/>
              <w:left w:val="outset" w:sz="6" w:space="0" w:color="333333"/>
              <w:bottom w:val="outset" w:sz="6" w:space="0" w:color="333333"/>
              <w:right w:val="outset" w:sz="6" w:space="0" w:color="333333"/>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Адрес </w:t>
            </w:r>
            <w:r w:rsidRPr="00B92B17">
              <w:rPr>
                <w:rFonts w:ascii="Verdana" w:eastAsia="Times New Roman" w:hAnsi="Verdana" w:cs="Times New Roman"/>
                <w:sz w:val="21"/>
                <w:szCs w:val="21"/>
                <w:lang w:eastAsia="ru-RU"/>
              </w:rPr>
              <w:br/>
              <w:t>проживания, </w:t>
            </w:r>
            <w:r w:rsidRPr="00B92B17">
              <w:rPr>
                <w:rFonts w:ascii="Verdana" w:eastAsia="Times New Roman" w:hAnsi="Verdana" w:cs="Times New Roman"/>
                <w:sz w:val="21"/>
                <w:szCs w:val="21"/>
                <w:lang w:eastAsia="ru-RU"/>
              </w:rPr>
              <w:br/>
              <w:t>телефон</w:t>
            </w:r>
          </w:p>
        </w:tc>
        <w:tc>
          <w:tcPr>
            <w:tcW w:w="1185" w:type="dxa"/>
            <w:tcBorders>
              <w:top w:val="outset" w:sz="6" w:space="0" w:color="333333"/>
              <w:left w:val="outset" w:sz="6" w:space="0" w:color="333333"/>
              <w:bottom w:val="outset" w:sz="6" w:space="0" w:color="333333"/>
              <w:right w:val="outset" w:sz="6" w:space="0" w:color="333333"/>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Документ, </w:t>
            </w:r>
            <w:r w:rsidRPr="00B92B17">
              <w:rPr>
                <w:rFonts w:ascii="Verdana" w:eastAsia="Times New Roman" w:hAnsi="Verdana" w:cs="Times New Roman"/>
                <w:sz w:val="21"/>
                <w:szCs w:val="21"/>
                <w:lang w:eastAsia="ru-RU"/>
              </w:rPr>
              <w:br/>
              <w:t>удостове- </w:t>
            </w:r>
            <w:r w:rsidRPr="00B92B17">
              <w:rPr>
                <w:rFonts w:ascii="Verdana" w:eastAsia="Times New Roman" w:hAnsi="Verdana" w:cs="Times New Roman"/>
                <w:sz w:val="21"/>
                <w:szCs w:val="21"/>
                <w:lang w:eastAsia="ru-RU"/>
              </w:rPr>
              <w:br/>
              <w:t>ряющий </w:t>
            </w:r>
            <w:r w:rsidRPr="00B92B17">
              <w:rPr>
                <w:rFonts w:ascii="Verdana" w:eastAsia="Times New Roman" w:hAnsi="Verdana" w:cs="Times New Roman"/>
                <w:sz w:val="21"/>
                <w:szCs w:val="21"/>
                <w:lang w:eastAsia="ru-RU"/>
              </w:rPr>
              <w:br/>
              <w:t>личность, </w:t>
            </w:r>
            <w:r w:rsidRPr="00B92B17">
              <w:rPr>
                <w:rFonts w:ascii="Verdana" w:eastAsia="Times New Roman" w:hAnsi="Verdana" w:cs="Times New Roman"/>
                <w:sz w:val="21"/>
                <w:szCs w:val="21"/>
                <w:lang w:eastAsia="ru-RU"/>
              </w:rPr>
              <w:br/>
              <w:t>серия, </w:t>
            </w:r>
            <w:r w:rsidRPr="00B92B17">
              <w:rPr>
                <w:rFonts w:ascii="Verdana" w:eastAsia="Times New Roman" w:hAnsi="Verdana" w:cs="Times New Roman"/>
                <w:sz w:val="21"/>
                <w:szCs w:val="21"/>
                <w:lang w:eastAsia="ru-RU"/>
              </w:rPr>
              <w:br/>
              <w:t>номер, </w:t>
            </w:r>
            <w:r w:rsidRPr="00B92B17">
              <w:rPr>
                <w:rFonts w:ascii="Verdana" w:eastAsia="Times New Roman" w:hAnsi="Verdana" w:cs="Times New Roman"/>
                <w:sz w:val="21"/>
                <w:szCs w:val="21"/>
                <w:lang w:eastAsia="ru-RU"/>
              </w:rPr>
              <w:br/>
              <w:t>кем и </w:t>
            </w:r>
            <w:r w:rsidRPr="00B92B17">
              <w:rPr>
                <w:rFonts w:ascii="Verdana" w:eastAsia="Times New Roman" w:hAnsi="Verdana" w:cs="Times New Roman"/>
                <w:sz w:val="21"/>
                <w:szCs w:val="21"/>
                <w:lang w:eastAsia="ru-RU"/>
              </w:rPr>
              <w:br/>
              <w:t>когда </w:t>
            </w:r>
            <w:r w:rsidRPr="00B92B17">
              <w:rPr>
                <w:rFonts w:ascii="Verdana" w:eastAsia="Times New Roman" w:hAnsi="Verdana" w:cs="Times New Roman"/>
                <w:sz w:val="21"/>
                <w:szCs w:val="21"/>
                <w:lang w:eastAsia="ru-RU"/>
              </w:rPr>
              <w:br/>
              <w:t>выдан</w:t>
            </w:r>
          </w:p>
        </w:tc>
        <w:tc>
          <w:tcPr>
            <w:tcW w:w="1335" w:type="dxa"/>
            <w:tcBorders>
              <w:top w:val="outset" w:sz="6" w:space="0" w:color="333333"/>
              <w:left w:val="outset" w:sz="6" w:space="0" w:color="333333"/>
              <w:bottom w:val="outset" w:sz="6" w:space="0" w:color="333333"/>
              <w:right w:val="outset" w:sz="6" w:space="0" w:color="333333"/>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Категория: </w:t>
            </w:r>
            <w:r w:rsidRPr="00B92B17">
              <w:rPr>
                <w:rFonts w:ascii="Verdana" w:eastAsia="Times New Roman" w:hAnsi="Verdana" w:cs="Times New Roman"/>
                <w:sz w:val="21"/>
                <w:szCs w:val="21"/>
                <w:lang w:eastAsia="ru-RU"/>
              </w:rPr>
              <w:br/>
              <w:t>инвалид (с </w:t>
            </w:r>
            <w:r w:rsidRPr="00B92B17">
              <w:rPr>
                <w:rFonts w:ascii="Verdana" w:eastAsia="Times New Roman" w:hAnsi="Verdana" w:cs="Times New Roman"/>
                <w:sz w:val="21"/>
                <w:szCs w:val="21"/>
                <w:lang w:eastAsia="ru-RU"/>
              </w:rPr>
              <w:br/>
              <w:t>указанием </w:t>
            </w:r>
            <w:r w:rsidRPr="00B92B17">
              <w:rPr>
                <w:rFonts w:ascii="Verdana" w:eastAsia="Times New Roman" w:hAnsi="Verdana" w:cs="Times New Roman"/>
                <w:sz w:val="21"/>
                <w:szCs w:val="21"/>
                <w:lang w:eastAsia="ru-RU"/>
              </w:rPr>
              <w:br/>
              <w:t>группы </w:t>
            </w:r>
            <w:r w:rsidRPr="00B92B17">
              <w:rPr>
                <w:rFonts w:ascii="Verdana" w:eastAsia="Times New Roman" w:hAnsi="Verdana" w:cs="Times New Roman"/>
                <w:sz w:val="21"/>
                <w:szCs w:val="21"/>
                <w:lang w:eastAsia="ru-RU"/>
              </w:rPr>
              <w:br/>
              <w:t>инвалид-ности), </w:t>
            </w:r>
            <w:r w:rsidRPr="00B92B17">
              <w:rPr>
                <w:rFonts w:ascii="Verdana" w:eastAsia="Times New Roman" w:hAnsi="Verdana" w:cs="Times New Roman"/>
                <w:sz w:val="21"/>
                <w:szCs w:val="21"/>
                <w:lang w:eastAsia="ru-RU"/>
              </w:rPr>
              <w:br/>
              <w:t>ребенок- </w:t>
            </w:r>
            <w:r w:rsidRPr="00B92B17">
              <w:rPr>
                <w:rFonts w:ascii="Verdana" w:eastAsia="Times New Roman" w:hAnsi="Verdana" w:cs="Times New Roman"/>
                <w:sz w:val="21"/>
                <w:szCs w:val="21"/>
                <w:lang w:eastAsia="ru-RU"/>
              </w:rPr>
              <w:br/>
              <w:t>инвалид, </w:t>
            </w:r>
            <w:r w:rsidRPr="00B92B17">
              <w:rPr>
                <w:rFonts w:ascii="Verdana" w:eastAsia="Times New Roman" w:hAnsi="Verdana" w:cs="Times New Roman"/>
                <w:sz w:val="21"/>
                <w:szCs w:val="21"/>
                <w:lang w:eastAsia="ru-RU"/>
              </w:rPr>
              <w:br/>
              <w:t>ветеран</w:t>
            </w:r>
          </w:p>
        </w:tc>
        <w:tc>
          <w:tcPr>
            <w:tcW w:w="1650" w:type="dxa"/>
            <w:tcBorders>
              <w:top w:val="outset" w:sz="6" w:space="0" w:color="333333"/>
              <w:left w:val="outset" w:sz="6" w:space="0" w:color="333333"/>
              <w:bottom w:val="outset" w:sz="6" w:space="0" w:color="333333"/>
              <w:right w:val="outset" w:sz="6" w:space="0" w:color="333333"/>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Номер, дата </w:t>
            </w:r>
            <w:r w:rsidRPr="00B92B17">
              <w:rPr>
                <w:rFonts w:ascii="Verdana" w:eastAsia="Times New Roman" w:hAnsi="Verdana" w:cs="Times New Roman"/>
                <w:sz w:val="21"/>
                <w:szCs w:val="21"/>
                <w:lang w:eastAsia="ru-RU"/>
              </w:rPr>
              <w:br/>
              <w:t>разработки, </w:t>
            </w:r>
            <w:r w:rsidRPr="00B92B17">
              <w:rPr>
                <w:rFonts w:ascii="Verdana" w:eastAsia="Times New Roman" w:hAnsi="Verdana" w:cs="Times New Roman"/>
                <w:sz w:val="21"/>
                <w:szCs w:val="21"/>
                <w:lang w:eastAsia="ru-RU"/>
              </w:rPr>
              <w:br/>
              <w:t>срок окончания </w:t>
            </w:r>
            <w:r w:rsidRPr="00B92B17">
              <w:rPr>
                <w:rFonts w:ascii="Verdana" w:eastAsia="Times New Roman" w:hAnsi="Verdana" w:cs="Times New Roman"/>
                <w:sz w:val="21"/>
                <w:szCs w:val="21"/>
                <w:lang w:eastAsia="ru-RU"/>
              </w:rPr>
              <w:br/>
              <w:t>индиви-дуальной </w:t>
            </w:r>
            <w:r w:rsidRPr="00B92B17">
              <w:rPr>
                <w:rFonts w:ascii="Verdana" w:eastAsia="Times New Roman" w:hAnsi="Verdana" w:cs="Times New Roman"/>
                <w:sz w:val="21"/>
                <w:szCs w:val="21"/>
                <w:lang w:eastAsia="ru-RU"/>
              </w:rPr>
              <w:br/>
              <w:t>программы </w:t>
            </w:r>
            <w:r w:rsidRPr="00B92B17">
              <w:rPr>
                <w:rFonts w:ascii="Verdana" w:eastAsia="Times New Roman" w:hAnsi="Verdana" w:cs="Times New Roman"/>
                <w:sz w:val="21"/>
                <w:szCs w:val="21"/>
                <w:lang w:eastAsia="ru-RU"/>
              </w:rPr>
              <w:br/>
              <w:t>реабилитации инвалида/индивидуальной программы реабилитации или абилитации инвалида </w:t>
            </w:r>
            <w:r w:rsidRPr="00B92B17">
              <w:rPr>
                <w:rFonts w:ascii="Verdana" w:eastAsia="Times New Roman" w:hAnsi="Verdana" w:cs="Times New Roman"/>
                <w:sz w:val="21"/>
                <w:szCs w:val="21"/>
                <w:lang w:eastAsia="ru-RU"/>
              </w:rPr>
              <w:br/>
              <w:t>(заключения </w:t>
            </w:r>
            <w:r w:rsidRPr="00B92B17">
              <w:rPr>
                <w:rFonts w:ascii="Verdana" w:eastAsia="Times New Roman" w:hAnsi="Verdana" w:cs="Times New Roman"/>
                <w:sz w:val="21"/>
                <w:szCs w:val="21"/>
                <w:lang w:eastAsia="ru-RU"/>
              </w:rPr>
              <w:br/>
              <w:t>лечебно- </w:t>
            </w:r>
            <w:r w:rsidRPr="00B92B17">
              <w:rPr>
                <w:rFonts w:ascii="Verdana" w:eastAsia="Times New Roman" w:hAnsi="Verdana" w:cs="Times New Roman"/>
                <w:sz w:val="21"/>
                <w:szCs w:val="21"/>
                <w:lang w:eastAsia="ru-RU"/>
              </w:rPr>
              <w:br/>
              <w:t>профилак- </w:t>
            </w:r>
            <w:r w:rsidRPr="00B92B17">
              <w:rPr>
                <w:rFonts w:ascii="Verdana" w:eastAsia="Times New Roman" w:hAnsi="Verdana" w:cs="Times New Roman"/>
                <w:sz w:val="21"/>
                <w:szCs w:val="21"/>
                <w:lang w:eastAsia="ru-RU"/>
              </w:rPr>
              <w:br/>
              <w:t>тического </w:t>
            </w:r>
            <w:r w:rsidRPr="00B92B17">
              <w:rPr>
                <w:rFonts w:ascii="Verdana" w:eastAsia="Times New Roman" w:hAnsi="Verdana" w:cs="Times New Roman"/>
                <w:sz w:val="21"/>
                <w:szCs w:val="21"/>
                <w:lang w:eastAsia="ru-RU"/>
              </w:rPr>
              <w:br/>
              <w:t>учреждения), </w:t>
            </w:r>
            <w:r w:rsidRPr="00B92B17">
              <w:rPr>
                <w:rFonts w:ascii="Verdana" w:eastAsia="Times New Roman" w:hAnsi="Verdana" w:cs="Times New Roman"/>
                <w:sz w:val="21"/>
                <w:szCs w:val="21"/>
                <w:lang w:eastAsia="ru-RU"/>
              </w:rPr>
              <w:br/>
              <w:t>наименование </w:t>
            </w:r>
            <w:r w:rsidRPr="00B92B17">
              <w:rPr>
                <w:rFonts w:ascii="Verdana" w:eastAsia="Times New Roman" w:hAnsi="Verdana" w:cs="Times New Roman"/>
                <w:sz w:val="21"/>
                <w:szCs w:val="21"/>
                <w:lang w:eastAsia="ru-RU"/>
              </w:rPr>
              <w:br/>
              <w:t>выдавшего </w:t>
            </w:r>
            <w:r w:rsidRPr="00B92B17">
              <w:rPr>
                <w:rFonts w:ascii="Verdana" w:eastAsia="Times New Roman" w:hAnsi="Verdana" w:cs="Times New Roman"/>
                <w:sz w:val="21"/>
                <w:szCs w:val="21"/>
                <w:lang w:eastAsia="ru-RU"/>
              </w:rPr>
              <w:br/>
              <w:t>органа</w:t>
            </w:r>
          </w:p>
        </w:tc>
        <w:tc>
          <w:tcPr>
            <w:tcW w:w="1230" w:type="dxa"/>
            <w:tcBorders>
              <w:top w:val="outset" w:sz="6" w:space="0" w:color="333333"/>
              <w:left w:val="outset" w:sz="6" w:space="0" w:color="333333"/>
              <w:bottom w:val="outset" w:sz="6" w:space="0" w:color="333333"/>
              <w:right w:val="outset" w:sz="6" w:space="0" w:color="333333"/>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Наимено-вание </w:t>
            </w:r>
            <w:r w:rsidRPr="00B92B17">
              <w:rPr>
                <w:rFonts w:ascii="Verdana" w:eastAsia="Times New Roman" w:hAnsi="Verdana" w:cs="Times New Roman"/>
                <w:sz w:val="21"/>
                <w:szCs w:val="21"/>
                <w:lang w:eastAsia="ru-RU"/>
              </w:rPr>
              <w:br/>
              <w:t>техни-ческого </w:t>
            </w:r>
            <w:r w:rsidRPr="00B92B17">
              <w:rPr>
                <w:rFonts w:ascii="Verdana" w:eastAsia="Times New Roman" w:hAnsi="Verdana" w:cs="Times New Roman"/>
                <w:sz w:val="21"/>
                <w:szCs w:val="21"/>
                <w:lang w:eastAsia="ru-RU"/>
              </w:rPr>
              <w:br/>
              <w:t>средства </w:t>
            </w:r>
            <w:r w:rsidRPr="00B92B17">
              <w:rPr>
                <w:rFonts w:ascii="Verdana" w:eastAsia="Times New Roman" w:hAnsi="Verdana" w:cs="Times New Roman"/>
                <w:sz w:val="21"/>
                <w:szCs w:val="21"/>
                <w:lang w:eastAsia="ru-RU"/>
              </w:rPr>
              <w:br/>
              <w:t>реабили-тации </w:t>
            </w:r>
            <w:r w:rsidRPr="00B92B17">
              <w:rPr>
                <w:rFonts w:ascii="Verdana" w:eastAsia="Times New Roman" w:hAnsi="Verdana" w:cs="Times New Roman"/>
                <w:sz w:val="21"/>
                <w:szCs w:val="21"/>
                <w:lang w:eastAsia="ru-RU"/>
              </w:rPr>
              <w:br/>
              <w:t>(протезно- </w:t>
            </w:r>
            <w:r w:rsidRPr="00B92B17">
              <w:rPr>
                <w:rFonts w:ascii="Verdana" w:eastAsia="Times New Roman" w:hAnsi="Verdana" w:cs="Times New Roman"/>
                <w:sz w:val="21"/>
                <w:szCs w:val="21"/>
                <w:lang w:eastAsia="ru-RU"/>
              </w:rPr>
              <w:br/>
              <w:t>ортопе- </w:t>
            </w:r>
            <w:r w:rsidRPr="00B92B17">
              <w:rPr>
                <w:rFonts w:ascii="Verdana" w:eastAsia="Times New Roman" w:hAnsi="Verdana" w:cs="Times New Roman"/>
                <w:sz w:val="21"/>
                <w:szCs w:val="21"/>
                <w:lang w:eastAsia="ru-RU"/>
              </w:rPr>
              <w:br/>
              <w:t>дического </w:t>
            </w:r>
            <w:r w:rsidRPr="00B92B17">
              <w:rPr>
                <w:rFonts w:ascii="Verdana" w:eastAsia="Times New Roman" w:hAnsi="Verdana" w:cs="Times New Roman"/>
                <w:sz w:val="21"/>
                <w:szCs w:val="21"/>
                <w:lang w:eastAsia="ru-RU"/>
              </w:rPr>
              <w:br/>
              <w:t>изделия), </w:t>
            </w:r>
            <w:r w:rsidRPr="00B92B17">
              <w:rPr>
                <w:rFonts w:ascii="Verdana" w:eastAsia="Times New Roman" w:hAnsi="Verdana" w:cs="Times New Roman"/>
                <w:sz w:val="21"/>
                <w:szCs w:val="21"/>
                <w:lang w:eastAsia="ru-RU"/>
              </w:rPr>
              <w:br/>
              <w:t>подле-жащего </w:t>
            </w:r>
            <w:r w:rsidRPr="00B92B17">
              <w:rPr>
                <w:rFonts w:ascii="Verdana" w:eastAsia="Times New Roman" w:hAnsi="Verdana" w:cs="Times New Roman"/>
                <w:sz w:val="21"/>
                <w:szCs w:val="21"/>
                <w:lang w:eastAsia="ru-RU"/>
              </w:rPr>
              <w:br/>
              <w:t>ремонту</w:t>
            </w:r>
          </w:p>
        </w:tc>
        <w:tc>
          <w:tcPr>
            <w:tcW w:w="1065" w:type="dxa"/>
            <w:tcBorders>
              <w:top w:val="outset" w:sz="6" w:space="0" w:color="333333"/>
              <w:left w:val="outset" w:sz="6" w:space="0" w:color="333333"/>
              <w:bottom w:val="outset" w:sz="6" w:space="0" w:color="333333"/>
              <w:right w:val="outset" w:sz="6" w:space="0" w:color="333333"/>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Регистра- ционный </w:t>
            </w:r>
            <w:r w:rsidRPr="00B92B17">
              <w:rPr>
                <w:rFonts w:ascii="Verdana" w:eastAsia="Times New Roman" w:hAnsi="Verdana" w:cs="Times New Roman"/>
                <w:sz w:val="21"/>
                <w:szCs w:val="21"/>
                <w:lang w:eastAsia="ru-RU"/>
              </w:rPr>
              <w:br/>
              <w:t>номер </w:t>
            </w:r>
            <w:r w:rsidRPr="00B92B17">
              <w:rPr>
                <w:rFonts w:ascii="Verdana" w:eastAsia="Times New Roman" w:hAnsi="Verdana" w:cs="Times New Roman"/>
                <w:sz w:val="21"/>
                <w:szCs w:val="21"/>
                <w:lang w:eastAsia="ru-RU"/>
              </w:rPr>
              <w:br/>
              <w:t>уведом-ления о </w:t>
            </w:r>
            <w:r w:rsidRPr="00B92B17">
              <w:rPr>
                <w:rFonts w:ascii="Verdana" w:eastAsia="Times New Roman" w:hAnsi="Verdana" w:cs="Times New Roman"/>
                <w:sz w:val="21"/>
                <w:szCs w:val="21"/>
                <w:lang w:eastAsia="ru-RU"/>
              </w:rPr>
              <w:br/>
              <w:t>поста-новке </w:t>
            </w:r>
            <w:r w:rsidRPr="00B92B17">
              <w:rPr>
                <w:rFonts w:ascii="Verdana" w:eastAsia="Times New Roman" w:hAnsi="Verdana" w:cs="Times New Roman"/>
                <w:sz w:val="21"/>
                <w:szCs w:val="21"/>
                <w:lang w:eastAsia="ru-RU"/>
              </w:rPr>
              <w:br/>
              <w:t>на учет</w:t>
            </w:r>
          </w:p>
        </w:tc>
        <w:tc>
          <w:tcPr>
            <w:tcW w:w="1125" w:type="dxa"/>
            <w:tcBorders>
              <w:top w:val="outset" w:sz="6" w:space="0" w:color="333333"/>
              <w:left w:val="outset" w:sz="6" w:space="0" w:color="333333"/>
              <w:bottom w:val="outset" w:sz="6" w:space="0" w:color="333333"/>
              <w:right w:val="outset" w:sz="6" w:space="0" w:color="333333"/>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Дата </w:t>
            </w:r>
            <w:r w:rsidRPr="00B92B17">
              <w:rPr>
                <w:rFonts w:ascii="Verdana" w:eastAsia="Times New Roman" w:hAnsi="Verdana" w:cs="Times New Roman"/>
                <w:sz w:val="21"/>
                <w:szCs w:val="21"/>
                <w:lang w:eastAsia="ru-RU"/>
              </w:rPr>
              <w:br/>
              <w:t>осуществ- ления </w:t>
            </w:r>
            <w:r w:rsidRPr="00B92B17">
              <w:rPr>
                <w:rFonts w:ascii="Verdana" w:eastAsia="Times New Roman" w:hAnsi="Verdana" w:cs="Times New Roman"/>
                <w:sz w:val="21"/>
                <w:szCs w:val="21"/>
                <w:lang w:eastAsia="ru-RU"/>
              </w:rPr>
              <w:br/>
              <w:t>услуг по </w:t>
            </w:r>
            <w:r w:rsidRPr="00B92B17">
              <w:rPr>
                <w:rFonts w:ascii="Verdana" w:eastAsia="Times New Roman" w:hAnsi="Verdana" w:cs="Times New Roman"/>
                <w:sz w:val="21"/>
                <w:szCs w:val="21"/>
                <w:lang w:eastAsia="ru-RU"/>
              </w:rPr>
              <w:br/>
              <w:t>ремонту</w:t>
            </w:r>
          </w:p>
        </w:tc>
      </w:tr>
      <w:tr w:rsidR="00B92B17" w:rsidRPr="00B92B17" w:rsidTr="00B92B17">
        <w:trPr>
          <w:tblCellSpacing w:w="0" w:type="dxa"/>
        </w:trPr>
        <w:tc>
          <w:tcPr>
            <w:tcW w:w="435" w:type="dxa"/>
            <w:tcBorders>
              <w:top w:val="outset" w:sz="6" w:space="0" w:color="333333"/>
              <w:left w:val="outset" w:sz="6" w:space="0" w:color="333333"/>
              <w:bottom w:val="outset" w:sz="6" w:space="0" w:color="333333"/>
              <w:right w:val="outset" w:sz="6" w:space="0" w:color="333333"/>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c>
          <w:tcPr>
            <w:tcW w:w="1215" w:type="dxa"/>
            <w:tcBorders>
              <w:top w:val="outset" w:sz="6" w:space="0" w:color="333333"/>
              <w:left w:val="outset" w:sz="6" w:space="0" w:color="333333"/>
              <w:bottom w:val="outset" w:sz="6" w:space="0" w:color="333333"/>
              <w:right w:val="outset" w:sz="6" w:space="0" w:color="333333"/>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c>
          <w:tcPr>
            <w:tcW w:w="840" w:type="dxa"/>
            <w:tcBorders>
              <w:top w:val="outset" w:sz="6" w:space="0" w:color="333333"/>
              <w:left w:val="outset" w:sz="6" w:space="0" w:color="333333"/>
              <w:bottom w:val="outset" w:sz="6" w:space="0" w:color="333333"/>
              <w:right w:val="outset" w:sz="6" w:space="0" w:color="333333"/>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c>
          <w:tcPr>
            <w:tcW w:w="1155" w:type="dxa"/>
            <w:tcBorders>
              <w:top w:val="outset" w:sz="6" w:space="0" w:color="333333"/>
              <w:left w:val="outset" w:sz="6" w:space="0" w:color="333333"/>
              <w:bottom w:val="outset" w:sz="6" w:space="0" w:color="333333"/>
              <w:right w:val="outset" w:sz="6" w:space="0" w:color="333333"/>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c>
          <w:tcPr>
            <w:tcW w:w="1485" w:type="dxa"/>
            <w:tcBorders>
              <w:top w:val="outset" w:sz="6" w:space="0" w:color="333333"/>
              <w:left w:val="outset" w:sz="6" w:space="0" w:color="333333"/>
              <w:bottom w:val="outset" w:sz="6" w:space="0" w:color="333333"/>
              <w:right w:val="outset" w:sz="6" w:space="0" w:color="333333"/>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c>
          <w:tcPr>
            <w:tcW w:w="1185" w:type="dxa"/>
            <w:tcBorders>
              <w:top w:val="outset" w:sz="6" w:space="0" w:color="333333"/>
              <w:left w:val="outset" w:sz="6" w:space="0" w:color="333333"/>
              <w:bottom w:val="outset" w:sz="6" w:space="0" w:color="333333"/>
              <w:right w:val="outset" w:sz="6" w:space="0" w:color="333333"/>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c>
          <w:tcPr>
            <w:tcW w:w="1335" w:type="dxa"/>
            <w:tcBorders>
              <w:top w:val="outset" w:sz="6" w:space="0" w:color="333333"/>
              <w:left w:val="outset" w:sz="6" w:space="0" w:color="333333"/>
              <w:bottom w:val="outset" w:sz="6" w:space="0" w:color="333333"/>
              <w:right w:val="outset" w:sz="6" w:space="0" w:color="333333"/>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c>
          <w:tcPr>
            <w:tcW w:w="1650" w:type="dxa"/>
            <w:tcBorders>
              <w:top w:val="outset" w:sz="6" w:space="0" w:color="333333"/>
              <w:left w:val="outset" w:sz="6" w:space="0" w:color="333333"/>
              <w:bottom w:val="outset" w:sz="6" w:space="0" w:color="333333"/>
              <w:right w:val="outset" w:sz="6" w:space="0" w:color="333333"/>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c>
          <w:tcPr>
            <w:tcW w:w="1230" w:type="dxa"/>
            <w:tcBorders>
              <w:top w:val="outset" w:sz="6" w:space="0" w:color="333333"/>
              <w:left w:val="outset" w:sz="6" w:space="0" w:color="333333"/>
              <w:bottom w:val="outset" w:sz="6" w:space="0" w:color="333333"/>
              <w:right w:val="outset" w:sz="6" w:space="0" w:color="333333"/>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c>
          <w:tcPr>
            <w:tcW w:w="1065" w:type="dxa"/>
            <w:tcBorders>
              <w:top w:val="outset" w:sz="6" w:space="0" w:color="333333"/>
              <w:left w:val="outset" w:sz="6" w:space="0" w:color="333333"/>
              <w:bottom w:val="outset" w:sz="6" w:space="0" w:color="333333"/>
              <w:right w:val="outset" w:sz="6" w:space="0" w:color="333333"/>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c>
          <w:tcPr>
            <w:tcW w:w="1125" w:type="dxa"/>
            <w:tcBorders>
              <w:top w:val="outset" w:sz="6" w:space="0" w:color="333333"/>
              <w:left w:val="outset" w:sz="6" w:space="0" w:color="333333"/>
              <w:bottom w:val="outset" w:sz="6" w:space="0" w:color="333333"/>
              <w:right w:val="outset" w:sz="6" w:space="0" w:color="333333"/>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r>
    </w:tbl>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3</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осуществления услуг</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 ремонту технических средств реабилитации,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включая протезно-ортопедические изделия</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(кроме эндопротезов, голосообразующих аппаратов,</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технических средств реабилитации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 нарушении функции выделения)</w:t>
      </w:r>
    </w:p>
    <w:p w:rsidR="00B92B17" w:rsidRPr="00B92B17" w:rsidRDefault="00B92B17" w:rsidP="00B92B17">
      <w:pPr>
        <w:spacing w:after="0" w:line="240" w:lineRule="auto"/>
        <w:rPr>
          <w:rFonts w:ascii="Times New Roman" w:eastAsia="Times New Roman" w:hAnsi="Times New Roman" w:cs="Times New Roman"/>
          <w:sz w:val="24"/>
          <w:szCs w:val="24"/>
          <w:lang w:eastAsia="ru-RU"/>
        </w:rPr>
      </w:pPr>
      <w:r w:rsidRPr="00B92B17">
        <w:rPr>
          <w:rFonts w:ascii="Verdana" w:eastAsia="Times New Roman" w:hAnsi="Verdana" w:cs="Times New Roman"/>
          <w:color w:val="000000"/>
          <w:sz w:val="30"/>
          <w:szCs w:val="30"/>
          <w:lang w:eastAsia="ru-RU"/>
        </w:rPr>
        <w:br/>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Бланк учреждения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ЗАКЛЮЧЕНИЕ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МЕДИКО-ТЕХНИЧЕСКОЙ ЭКСПЕРТИЗЫ ПО УСТАНОВЛЕНИЮ НЕОБХОДИМОСТИ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РЕМОНТА ИЛИ ДОСРОЧНОЙ ЗАМЕНЫ ТЕХНИЧЕСКИХ СРЕДСТВ</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РЕАБИЛИТАЦИИ, ПРОТЕЗНО-ОРТОПЕДИЧЕСКИХ ИЗДЕЛИЙ</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N______от "___"_______ 20___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Выдано_____________________________________________________________________________________________,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(фамилия, имя, отчество)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дата рождения _________________, адрес места жительства: 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контактный телефон: _________________________________________________________________________________,</w:t>
      </w:r>
    </w:p>
    <w:p w:rsidR="00B92B17" w:rsidRPr="00B92B17" w:rsidRDefault="00B92B17" w:rsidP="00B92B17">
      <w:pPr>
        <w:spacing w:before="100" w:beforeAutospacing="1" w:after="100" w:afterAutospacing="1" w:line="240" w:lineRule="auto"/>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техническое средство реабилитации (далее - ТСР), протезно-ортопедическое изделие (далее - ПОИ), представленное на медико-техническую экспертизу: ____________________________________________________________________________________________________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(вид ТСР. ПОИ)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Документ, на основании которого инвалид (ветеран) был обеспечен ТСР, ПОИ (нужное подчеркнуть):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индивидуальная программа реабилитации инвалида/индивидуальная программа реабилитации или абилитации инвалида N__________________________ от "___" ______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заключение врачебной комиссии медицинской организации, оказывающей лечебно-профилактическую помощь N ______ от "___" _________ 20__г.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Заключение медико-технической экспертизы: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___________________________________________________________________________________________________.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Руководитель учреждения ___________ ____________________ "__" ______ 20__ г.</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(подпись) (расшифровка подписи)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М.П.</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4</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осуществления услуг</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 ремонту технических средств реабилитации,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включая протезно-ортопедические изделия</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(кроме эндопротезов, голосообразующих аппаратов,</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технических средств при нарушении функции выделения)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Бланк учреждения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НАПРАВЛЕНИЕ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 ПОЛУЧЕНИЕ УСЛУГ ПО РЕМОНТУ ТЕХНИЧЕСКИХ СРЕДСТВ</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РЕАБИЛИТАЦИИ, ПРОТЕЗНО-ОРТОПЕДИЧЕСКИХ ИЗДЕЛИЙ</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N______от "___"_______20___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Гражданин(ка)________________________________________________________________________________________,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(Ф.И.О. инвалида (ветерана)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страховой номер индивидуального лицевого счета инвалида (ветерана) (СНИЛС) _______________, наименование документа, удостоверяющего личность инвалида (ветерана): _____________ серия ______________ номер 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дата выдачи _________________, 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органа, выдавшего документ)</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направляется в 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организации)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 адресу: __________________________________________________________________________________________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для получения ______________________________________________________________________________________.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технического средства реабилитации, протезно-ортопедического изделия)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Направление выдано на основании (нужное подчеркнуть):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заявления инвалида (ветерана) от "____"_____________ 20___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заключения медико-технической экспертизы по установлению необходимости ремонта или досрочной замены технического средства реабилитации, протезно-ортопедического изделия N 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"___" _____ 20___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Направление действительно в течение 10 календарных дней со дня его выдачи (при наличии оснований, препятствующих своевременному обращению инвалида в организацию, необходимо сообщить о данном факте в учреждение, выдавшее направление, и решить вопрос о продлении срока действия направления).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Примечание. В случае поступления настоящего направления в организацию после выполнения обязательств по договору (государственному контракту) организация в обязательном порядке должна уведомить об этом учреждение, выдавшее направление.</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Руководитель учреждения __________ _____________________ "__" _____ 20__ г.</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(подпись) (расшифровка подписи)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М.П.</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Отрывной талон к направлению N ______________________________ от "______" __________ 20____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выданному 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учреждения)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инвалиду (ветерану) 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(Ф.И.О.)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страховой номер индивидуального лицевого счета инвалида (ветерана) (СНИЛС) 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М.П. учреждения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tbl>
      <w:tblPr>
        <w:tblW w:w="0" w:type="auto"/>
        <w:tblCellSpacing w:w="0" w:type="dxa"/>
        <w:tblCellMar>
          <w:left w:w="0" w:type="dxa"/>
          <w:right w:w="0" w:type="dxa"/>
        </w:tblCellMar>
        <w:tblLook w:val="04A0" w:firstRow="1" w:lastRow="0" w:firstColumn="1" w:lastColumn="0" w:noHBand="0" w:noVBand="1"/>
      </w:tblPr>
      <w:tblGrid>
        <w:gridCol w:w="4532"/>
        <w:gridCol w:w="4823"/>
      </w:tblGrid>
      <w:tr w:rsidR="00B92B17" w:rsidRPr="00B92B17" w:rsidTr="00B92B17">
        <w:trPr>
          <w:tblCellSpacing w:w="0" w:type="dxa"/>
        </w:trPr>
        <w:tc>
          <w:tcPr>
            <w:tcW w:w="6315" w:type="dxa"/>
            <w:hideMark/>
          </w:tcPr>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Направление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принято организацией</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 20___ г.</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 (должность ответственного лица организации, принявшей направление)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 (подпись)</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 (расшифровка подписи)</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М.П. организации</w:t>
            </w:r>
          </w:p>
        </w:tc>
        <w:tc>
          <w:tcPr>
            <w:tcW w:w="6825" w:type="dxa"/>
            <w:hideMark/>
          </w:tcPr>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Направление сдано инвалидом (ветераном)</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(лицом, представляющим его интересы)</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 20___ г.</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 (подпись инвалида (ветерана)</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(либо лица, представляющего его интересы)</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 (расшифровка подписи)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 (реквизиты документа, на основани которого лицо представляет интересы инвалида (ветерана)</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 </w:t>
            </w:r>
          </w:p>
        </w:tc>
      </w:tr>
    </w:tbl>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Примечание. Отрывной талон подлежит возврату организацией в учреждение, выдавшее направление.</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Утвержден</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Постановлением</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Правительства Самарской</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области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21 января 2010 г. N 11</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ПОРЯДОК</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ОРГАНИЗАЦИИ НАЗНАЧЕНИЯ И ВЫПЛАТЫ КОМПЕНСАЦИИ ИНВАЛИДАМ</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(ВЕТЕРАНАМ) ЗА УСЛУГИ ПО РЕМОНТУ ТЕХНИЧЕСКИХ СРЕДСТВ</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РЕАБИЛИТАЦИИ, ВКЛЮЧАЯ ПРОТЕЗЫ, ПРОТЕЗНО-ОРТОПЕДИЧЕСКИЕ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ИЗДЕЛИЯ (КРОМЕ ЭНДОПРОТЕЗОВ, ГОЛОСООБРАЗУЮЩИХ АППАРАТОВ,</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ТЕХНИЧЕСКИХ СРЕДСТВ РЕАБИЛИТАЦИИ ПРИ НАРУШЕНИИ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ФУНКЦИИ ВЫДЕЛЕНИЯ (МОЧЕ- И КАЛОПРИЕМНИКОВ),</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АБСОРБИРУЮЩЕГО БЕЛЬЯ, ПОДГУЗНИКОВ)</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Постановлений Правительства Самарской области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21.04.2010 N 154, от 23.03.2011 N 104,</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27.10.2011 N 632, от 22.01.2013 N 7,</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20.05.2014 N 276, от 30.09.2014 N 606,</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09.08.2017 N 523)</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 Общие положения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1.1. Настоящий Порядок определяет механизм назначения и выплаты компенсации за осуществление услуг по ремонту:</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технических средств реабилитации (кроме голосообразующих аппаратов, технических средств реабилитации при нарушении функции выделения (моче- и калоприемников), абсорбирующего белья, подгузников), входящих в Федеральный перечень реабилитационных мероприятий, технических средств реабилитации и услуг, предоставляемых инвалиду, утвержденный распоряжением Правительства Российской Федерации от 30.12.2005 N 2347-р (далее - ТСР), - лицам, признанным инвалидами (за исключением лиц, признанных инвалидами вследствие несчастных случаев на производстве и профессиональных заболеваний), и лицам в возрасте до 18 лет, которым установлена категория "ребенок-инвалид" (далее - инвалиды);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Постановлений Правительства Самарской области от 21.04.2010 N 154, от 20.05.2014 N 276,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протезов (кроме зубных протезов), протезно-ортопедических изделий (далее - ПОИ) - отдельным категориям граждан из числа ветеранов, указанных в статьях 15 - 19 Федерального закона "О ветеранах" и не являющихся инвалидами: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участникам Великой Отечественной войны, указанным в подпунктах "а" - "ж" , "и" подпункта 1 пункта 1 статьи 2 Федерального закона "О ветеранах";</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ветеранам боевых действий, указанным в подпунктах 1 - 4 пункта 1 статьи 3 Федерального закона "О ветеранах";</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лицам, награжденным знаком "Жителю блокадного Ленинграда";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членам экипажей судов транспортного флота, интернированных в начале Великой Отечественной войны в портах других государств (далее - ветераны).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1.2. В случае, если инвалид (ветеран) произвел ремонт ТСР (ПОИ) за счет собственных средств, ему выплачивается компенсация за ремонт ТСР (ПОИ). Размер компенсации за ремонт ТСР (ПОИ) определяется в соответствии с порядком, утвержденным федеральным органом исполнительной власти, осуществляющим выработку государственной политики и нормативно-правовое регулирование в сфере здравоохранения и социального развития, по ценам контрактов, заключенных по состоянию на 1 апреля и 1 октября текущего года.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Постановлений Правительства Самарской области от 23.03.2011 N 104, от 30.09.2014 N 606)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1.2.1. Инвалид из числа спортсменов - кандидатов в спортивные сборные команды Российской Федерации, членов спортивных сборных команд Российской Федерации (далее - инвалид-спортсмен) либо лицо, представляющее его интересы, вправе обратиться в государственное казенное учреждение Самарской области - комплексный центр социального обслуживания населения (далее - ЦСО), расположенное на территории муниципального образования, в котором проводятся официальные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(далее - План мероприятий), в которых инвалид-спортсмен принимает участие, в целях назначения компенсации за ремонт ТСР.</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1.2.1 введен Постановлением Правительства Самарской области от 20.05.2014 N 276; 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1.3. Настоящий Порядок также распространяется на инвалидов (ветеранов), вставших на учет на получение компенсации в территориальных отделениях Самарского регионального отделения Фонда социального страхования Российской Федерации до 31 декабря 2009 года.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1.4. Организация назначения и выплаты компенсации за ремонт ТСР (ПОИ) осуществляется министерством социально-демографической и семейной политики Самарской области (далее - Министерство).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1.5. Проведение медико-технической экспертизы и прием документов для назначения компенсации за ремонт ТСР (ПОИ) осуществляют ЦСО.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1.5 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1.6. Утратил силу с 1 января 2012 года. - Постановление Правительства Самарской области от 27.10.2011 N 632.</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1.7. Назначение компенсации за ремонт ТСР (ПОИ) осуществляется государственными казенными учреждениями Самарской области - главными управлениями социальной защиты населения (далее - ГУСЗН).</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1.7 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 Прием документов и назначение компенсации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2.1. Заявление о предоставлении компенсации за ремонт ТСР (ПОИ) в письменном или электронном виде по форме согласно приложению к настоящему Порядку подается инвалидом (ветераном) либо лицом, представляющим его интересы, в ЦСО по месту жительства инвалида (ветерана), в том числе посредством портала государственных и муниципальных услуг (функций) Самарской области и социального портала. Для назначения компенсации за ремонт ТСР (ПОИ) необходимо также представить следующие документы: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паспорт или иной документ, удостоверяющий личность;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индивидуальную программу реабилитации инвалида либо индивидуальную программу реабилитации или абилитации инвалида (далее - ИПР) (заключение об обеспечении ПОИ, выдаваемое врачебной комиссией медицинской организации, оказывающей лечебно-профилактическую помощь ветерану);</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справку об инвалидности (документ, подтверждающий статус ветерана);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страховое свидетельство обязательного пенсионного страхования инвалида (ветерана);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заключение медико-технической экспертизы, проведенной ЦСО в установленном порядке;</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оригиналы документов, подтверждающих соответствующие расходы, оформленные в соответствии с действующим законодательством Российской Федерации;;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обращения через представителя предъявляются документы, удостоверяющие личность и полномочия представителя, а также документы, подтверждающие согласие инвалида (ветерана) на обработку его персональных данных.</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Документами, подтверждающими соответствующие расходы, являются: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введен Постановлением Правительства Самарской области от 30.09.2014 N 606)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кассовый чек - если расчеты по приобретению ТСР (ПОИ) производились наличными денежными средствами и (или) электронными средствами платежа;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платежное поручение (квитанция), договор купли-продажи, товарная накладная либо акт приема-передачи и счет-фактура (при наличии) - если ТСР (ПОИ) приобретены в организации по безналичному расчету;</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введен Постановлением Правительства Самарской области от 30.09.2014 N 606)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утратил силу. - Постановление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товарный чек, квитанция или другой документ, подтверждающие прием денежных средств за соответствующий товар, работу, услугу, - если ТСР (ПОИ) приобретены в организации, у индивидуального предпринимателя, являющихся налогоплательщиками единого налога на вмененный доход в соответствии с действующим законодательством Российской Федерации.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введен Постановлением Правительства Самарской области от 30.09.2014 N 606)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приобретения ТСР (ПОИ) за пределами территории Российской Федерации документы, подтверждающие факт оплаты и получения ТСР (ПОИ), составленные на иностранных языках, должны иметь построчный перевод на русский язык.</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введен Постановлением Правительства Самарской области от 30.09.2014 N 606)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Инвалиды (ветераны), которые приобрели ТСР (ПОИ) дистанционным способом, в том числе используя информационно-телекоммуникационную сеть Интернет (интернет-магазины), должны представить документы, подтверждающие факт их приобретения и оплаты.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введен Постановлением Правительства Самарской области от 30.09.2014 N 606)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Копии представленных документов заверяются ЦСО.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Информация о документе, указанном в абзаце пятом настоящего пункта, необходимая для назначения компенсации за ремонт ТСР (ПОИ), если указанный документ не был представлен по собственной инициативе инвалидом (ветераном) либо лицом, представляющим его интересы, запрашивается ЦСО, в который было подано заявление, в территориальном органе Пенсионного фонда Российской Федерации по месту жительства инвалида (ветерана).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2.1 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2.2. Основанием для отказа в приеме документов на назначение компенсации за ремонт ТСР (ПОИ) является отсутствие документов, указанных в пункте 2.1 настоящего Порядка, за исключением документа, указанного в абзаце пятом пункта 2.1 настоящего Порядка, если он не был представлен инвалидом (ветераном) самостоятельно, либо ненадлежащее их оформление, самостоятельно произведенный ремонт ТСР (ПОИ) до разработки ИПР, либо по окончании срока ее действия.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Постановлений Правительства Самарской области от 22.01.2013 N 7,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2.3. При наличии оснований для назначения компенсации за ремонт ТСР (ПОИ) ЦСО в течение четырех рабочих дней со дня поступления заявления инвалида (ветерана) подготавливает соответствующее заключение по форме согласно приложению N 2 к настоящему Порядку и передает его вместе с заявлением инвалида (ветерана), оригиналами документов, подтверждающих расходы, в ГУСЗН.</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необходимости направления запроса в Фонд социального страхования Российской Федерации о последнем осуществлении закупок, услуг по ремонту ТСР (ПОИ)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срок вынесения ЦСО заключения о назначении компенсации за ремонт ТСР (ПОИ) составляет не более 20 рабочих дней со дня поступления заявления инвалида (ветерана).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 наличии оснований для назначения компенсации за ремонт ТСР инвалиду-спортсмену, проживающему в другом субъекте Российской Федерации, ЦСО в срок не позднее трех дней со дня поступления заявления подготавливает соответствующее заключение (приложение N 2 к настоящему Порядку) и направляет его вместе с заявлением инвалида-спортсмена, копией ИПР, оригиналом документа, подтверждающего участие инвалида-спортсмена в официальных спортивных мероприятиях, включенных в План мероприятий, оригиналами документов, подтверждающих расходы, в территориальный орган Фонда социального страхования Российской Федерации или орган исполнительной власти субъекта Российской Федерации по месту жительства инвалида-спортсмена.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Направление указанных документов может также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 случае их направления в форме электронных документов подписываются усиленной квалифицированной электронной подписью заявителя или уполномоченных на подписание таких документов должностных лиц органов или организаций, если законодательством Российской Федерации для подписания этих документов не установлен иной вид электронной подписи.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 получении пакета документов от территориальных органов Фонда социального страхования Российской Федерации или органов исполнительной власти субъекта Российской Федерации для назначения компенсации за ремонт ТСР спортсменам-инвалидам, проживающим на территории Самарской области, принимающим участие в мероприятиях, включенных в План мероприятий, осуществляется назначение компенсации согласно настоящему Порядку.</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2.3 в ред. Постановления Правительства Самарской области от 20.05.2014 N 276)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2.4. ГУСЗН рассматривает документы, перечисленные в пункте 2.3 настоящего Порядка, в течение 3 рабочих дней со дня их поступления из ЦСО, после чего выносит решение о назначении компенсации за ремонт ТСР (ПОИ) по форме согласно приложению N 3 к настоящему Порядку и передает необходимые сведения Министерству для организации выплаты.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выявления ГУСЗН оснований, препятствующих вынесению решения о назначении компенсации за ремонт ТСР (ПОИ), ГУСЗН незамедлительно сообщает об этом в ЦСО.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2.4 введен Постановлением Правительства Самарской области от 22.01.2013 N 7; 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 Организация выплаты компенсации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3.1. Выплата компенсации за ремонт ТСР (ПОИ) инвалиду (ветерану) производится Министерством при наличии финансирования в месячный срок с даты принятия соответствующего решения ЦСО путем перечисления средств в отделение почтовой связи по месту жительства инвалида (ветерана) или на счет получателя в кредитную организацию по желанию инвалида (ветерана), включая оплату услуг почтовой связи (банковских услуг) по перечислению средств компенсации.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27.10.2011 N 632)</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3.2. Сумма компенсации за ремонт ТСР (ПОИ), назначенная гражданину и не полученная им при жизни по какой-либо причине, наследуется на общих основаниях, установленных законодательством Российской Федерации.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 Финансирование и отчетность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4.1. Выплата компенсации инвалидам (ветеранам) за ремонт ТСР (ПОИ) осуществляется в пределах лимитов бюджетных обязательств, доведенных в установленном порядке Министерству, с учетом поступающих в областной бюджет средств федерального бюджета на осуществление части полномочий Российской Федерации по предоставлению мер социальной защиты инвалидам и отдельным категориям граждан из числа ветеранов.</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4.1 в ред. Постановления Правительства Самарской области от 20.05.2014 N 276)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4.2. Министерством представляются предложения, отчеты и сведения по осуществлению переданных федеральных полномочий по выплатам компенсаций инвалидам (ветеранам) за ремонт ТСР (ПОИ) в Министерство труда и социальной защиты Российской Федерации в установленные сроки и по установленным формам.</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1</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организации назначения и выплаты компенсации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инвалидам (ветеранам) за услуги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 ремонту технических средств</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реабилитации, включая</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протезно-ортопедические изделия</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(кроме эндопротезов, голосообразующих</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аппаратов, технических средств реабилитации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 нарушении функции выделения)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tbl>
      <w:tblPr>
        <w:tblW w:w="12900" w:type="dxa"/>
        <w:tblCellSpacing w:w="0" w:type="dxa"/>
        <w:tblCellMar>
          <w:left w:w="0" w:type="dxa"/>
          <w:right w:w="0" w:type="dxa"/>
        </w:tblCellMar>
        <w:tblLook w:val="04A0" w:firstRow="1" w:lastRow="0" w:firstColumn="1" w:lastColumn="0" w:noHBand="0" w:noVBand="1"/>
      </w:tblPr>
      <w:tblGrid>
        <w:gridCol w:w="5849"/>
        <w:gridCol w:w="7051"/>
      </w:tblGrid>
      <w:tr w:rsidR="00B92B17" w:rsidRPr="00B92B17" w:rsidTr="00B92B17">
        <w:trPr>
          <w:tblCellSpacing w:w="0" w:type="dxa"/>
        </w:trPr>
        <w:tc>
          <w:tcPr>
            <w:tcW w:w="5835" w:type="dxa"/>
            <w:hideMark/>
          </w:tcPr>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Представитель:</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 (Ф.И.О. полностью)</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паспорт: серия______, N________,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выдан (кем, когда)_____________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дата рождения 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место рождения _______________</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контактный телефон: ___________</w:t>
            </w:r>
          </w:p>
        </w:tc>
        <w:tc>
          <w:tcPr>
            <w:tcW w:w="7035" w:type="dxa"/>
            <w:hideMark/>
          </w:tcPr>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В министерство социально-демографической и семейной политики Самарской области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__________________________________, (Ф.И.О. льготополучателя полностью)</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проживающий(ая) по адресу:</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___________________________________, (индекс, город, район, село)</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улица ______________________________,</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дом N _________, корпус_____, кв.______</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контактный телефон: __________________</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паспорт (свидетельство):</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серия _____________ N _______________</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выдан (кем, когда)____________________</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___________________________________</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дата рождения _______________________</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место рождения ______________________</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СНИЛС _____________________________</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(указывается в случае предъявления льготополучателем страхового свидетельства обязательного пенсионного страхования)</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являющегося:</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инвалидом ___________________ группы</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ребенком-инвалидом,</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ветераном) _________________________</w:t>
            </w:r>
          </w:p>
        </w:tc>
      </w:tr>
    </w:tbl>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ЗАЯВЛЕНИЕ</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Прошу компенсировать мне расходы, связанные с ремонтом технических(ого) средств(а) реабилитации (далее - ТСР)/протезно-ортопедических(ого) изделий(я) (далее - ПОИ): 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ТСР (ПОИ), количество) произведенным за счет собственных средств в 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организации) на основании (нужное подчеркнуть): индивидуальной программы реабилитации инвалида/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индивидуальной программы реабилитации или абилитации инвалида N_________________ от "___" __________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заключения врачебной комиссии медицинской организации, оказывающей лечебно-профилактическую помощь, N__________________ от "___" ___________ 20___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заключения медико-технической экспертизы N__________________ от "___" _________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Сумму компенсации прошу перечислить на мой счет N_________________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отделении банка _______________________________________________________________ или по месту жительства</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(номер отделения банка)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через отделение почтовой связи N ____________________________________________________ (нужное подчеркнуть).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заявлению прилагаю 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(указывается документ, подтверждающий полномочия представителя).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_________________________ _____________________ "____" ___________ 20___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(подпись заявителя (расшифровка подписи)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(представителя)</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2</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организации назначения и выплаты</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компенсации инвалидам (ветеранам) за услуги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 ремонту технических средств реабилитации,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включая протезно-ортопедические изделия (кроме</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эндопротезов, голосообразующих</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аппаратов, технических средств реабилитации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 нарушении функции выделения)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Бланк учреждения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ЗАЯВЛЕНИЕ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 НАЛИЧИИ ОСНОВАНИЙ ДЛЯ НАЗНАЧЕНИЯ КОМПЕНСАЦИИ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ИНВАЛИДУ (ВЕТЕРАНУ) ЗА УСЛУГИ ПО РЕМОНТУ</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ТЕХНИЧЕСКИХ СРЕДСТВ РЕАБИЛИТАЦИИ,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ПРОТЕЗНО-ОРТОПЕДИЧЕСКИХ ИЗДЕЛИЙ</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N ________ от "___"____________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Рассмотрев документы, представленные инвалидом (ветераном) ______________________________________________,</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(Ф.И.О.)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дата рождения ______________, проживающим по адресу: 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контактный телефон: _____________________, для назначения компенсации за услуги по ремонту технических средств реабилитации, протезов, протезно- ортопедических изделий (далее - компенсация), которые он приобрел на основании (нужное подчеркнуть):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индивидуальной программы реабилитации инвалида/индивидуальной программы реабилитации или абилитации инвалида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N________ от "___" ____________ 20___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заключения врачебной комиссии медицинской организации, оказывающей лечебно-профилактическую помощь, N___________________________ от "___" ________ 20___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учреждение 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учреждения)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выносит решение о наличии оснований для назначения _____________________________________________________</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(Ф.И.О.)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компенсации в размере ______________(_______) руб.</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Для назначения компенсации необходимо передать в 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главного управления социальной защиты населения) следующие документы: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заявление инвалида (ветерана) от "___" _______ 20___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оригиналы документов, подтверждающих расходы на сумму _____________(_____________________) руб. 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документа) копии документов, удостоверяющих полномочия представителя (в случае, если от имени инвалида (ветерана) действует представитель).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Руководитель учреждения _________ _____________________ "__" ______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(подпись) (расшифровка подписи)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М.П.</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3</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организации назначения и выплаты компенсации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инвалидам (ветеранам) за услуги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 ремонту технических средств</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реабилитации, включая</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протезно-ортопедические изделия</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(кроме эндопротезов, голосообразующих</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аппаратов, технических средств реабилитации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 нарушении функции выделения)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Бланк</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главного управления социальной</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защиты населения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РЕШЕНИЕ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N_____ от "____"________ 20___ г.</w:t>
      </w:r>
    </w:p>
    <w:p w:rsidR="00B92B17" w:rsidRPr="00B92B17" w:rsidRDefault="00B92B17" w:rsidP="00B92B17">
      <w:pPr>
        <w:spacing w:before="100" w:beforeAutospacing="1" w:after="100" w:afterAutospacing="1" w:line="240" w:lineRule="auto"/>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__________________________________________________________________________________________________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(Ф.И.О. инвалида (ветерана))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дата рождения ______________________________________________________________________________________,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проживающий по адресу: 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категория ________________________________________________, контактный телефон: 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дата обращения 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дата поступления заключения в главное управление социальной защиты населения 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идентификационный номер 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паспорт (свидетельство) серия ___________________________ N 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выдан (кем, когда) 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представитель ______________________________________________________________________________________,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отделение почтовой связи N 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отделение банка 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(номер отделения банка)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номер счета ________________________________________________________________________________________,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вид компенсации 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сумма компенсации ______________(________________________) руб.</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Руководитель ___________ ______________________ "__" ________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(подпись) (расшифровка подписи)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М.П.</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Утвержден</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Постановлением</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Правительства Самарской области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21 января 2010 г. N 11</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ПОРЯДОК</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ПРЕДОСТАВЛЕНИЯ БЕСПЛАТНОГО ПРОЕЗДА НА МЕЖДУГОРОДНОМ</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ТРАНСПОРТЕ К МЕСТУ ЛЕЧЕНИЯ И ОБРАТНО (ЗА ИСКЛЮЧЕНИЕМ</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САНАТОРНО-КУРОРТНОГО ЛЕЧЕНИЯ) ОТДЕЛЬНЫМ КАТЕГОРИЯМ ГРАЖДАН,</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ПРОЖИВАЮЩИХ НА ТЕРРИТОРИИ САМАРСКОЙ ОБЛАСТИ, ВКЛЮЧЕННЫХ</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В ФЕДЕРАЛЬНЫЙ РЕГИСТР ЛИЦ, ИМЕЮЩИХ ПРАВО НА ПОЛУЧЕНИЕ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ГОСУДАРСТВЕННОЙ СОЦИАЛЬНОЙ ПОМОЩИ, НЕ ОТКАЗАВШИХСЯ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ОТ ПОЛУЧЕНИЯ СОЦИАЛЬНОЙ УСЛУГИ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27.10.2011 N 632, от 22.01.2013 N 7,</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20.05.2014 N 276, от 30.09.2014 N 606,</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09.08.2017 N 523)</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 Общие положения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1.1. Настоящий Порядок определяет механизм предоставления бесплатного проезда на междугородном транспорте к месту лечения и обратно (за исключением санаторно-курортного лечения) по территории Российской Федерации гражданам, проживающим на территории Самарской области, включенным в федеральный регистр лиц, имеющих право на получение государственной социальной помощи, не отказавшимся от получения социальной услуги (далее - граждане).</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1.2. К категориям граждан, имеющих право на предоставление бесплатного проезда на междугородном транспорте к месту лечения и обратно (за исключением санаторно-курортного лечения), относятся: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инвалиды войны;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участники Великой Отечественной войны;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ветераны боевых действий, указанные в подпунктах 1 - 4 пункта 1 статьи 3 Федерального закона "О ветеранах";</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лица, награжденные знаком "Жителю блокадного Ленинграда";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инвалиды;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дети-инвалиды;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1.3. При предоставлении бесплатного проезда на междугородном транспорте к месту лечения и обратно (за исключением санаторно-курортного лечения) дети-инвалиды и граждане, имеющие I группу инвалидности, а также граждане, признанные в установленном порядке до 1 января 2010 года инвалидами II и III групп с III степенью ограничения способности к трудовой деятельности, которым предоставляется государственная помощь в виде набора социальных услуг по I группе инвалидности до очередного переосвидетельствования, имеют право на получение на тех же условиях бесплатного проезда для сопровождающего их лица.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1.3 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1.4. Граждане, указанные в пунктах 1.2 и 1.3 настоящего Порядка, имеют право на бесплатный проезд к месту лечения и обратно (за исключением санаторно-курортного лечения) на следующих видах междугородного транспорта: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железнодорожный транспорт (поезда всех категорий, в том числе фирменные поезда в случаях, когда возможность проезда к месту лечения и обратно в поездах других категорий отсутствует, вагоны всех категорий, за исключением спальных вагонов с двухместными купе и вагонов повышенной комфортности);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автомобильный транспорт общего пользования (кроме такси);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водный транспорт (третьей категории);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авиационный транспорт (экономический класс) при отсутствии железнодорожного сообщения либо при меньшей стоимости авиаперелета по сравнению со стоимостью проезда железнодорожным транспортом на условиях, установленных абзацем вторым настоящего пункта, либо при наличии у инвалида, в том числе ребенка-инвалида, заболевания или травмы спинного мозга.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 использовании воздушного транспорта для проезда граждан к месту лечения и (или) обратно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пассажирских перевозок к месту лечения либо когда оформление (приобретение) проездных документов (билетов) на рейсы этих авиакомпаний невозможно ввиду их отсутствия на дату вылета к месту лечения и (или) обратно.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введен Постановлением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1.5. Предоставление бесплатного проезда гражданам, указанным в пунктах 1.2 и 1.3 настоящего Порядка, осуществляется в форме возмещения расходов на самостоятельно приобретенные билеты на проезд на междугородном транспорте к месту лечения и обратно (за исключением санаторно-курортного лечения) (далее - возмещение расходов на проезд), а также в форме выдачи специальных талонов и (или) именных направлений на право получения бесплатных проездных документов.</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1.6. Стоимость проезда на транспорте других категорий возмещается исходя из стоимости билетов при проезде согласно маршруту на транспорте соответствующего вида и категории, предусмотренных пунктом 1.4 настоящего Порядка.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1.7. Организация предоставления бесплатного проезда на междугородном транспорте к месту лечения и обратно (за исключением санаторно-курортного лечения) осуществляется министерством социально-демографической и семейной политики Самарской области (далее - Министерство).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Отбор организаций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прием специальных талонов от организаций, отобранных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(далее - отобранная организация), их хранение, учет, отпуск государственным казенным учреждениям Самарской области - комплексным центрам социального обслуживания населения (далее - ЦСО), формирование бюджетной, статистической отчетности осуществляются уполномоченным государственным учреждением Самарской области, являющимся балансодержателем специальных талонов.</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Постановлений Правительства Самарской области от 30.09.2014 N 606,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утратил силу. - Постановление Правительства Самарской области от 30.09.2014 N 606.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1.8. Прием документов для назначения возмещения расходов на проезд, выдача специальных талонов и (или) именных направлений осуществляются ЦСО.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1.8 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1.9. Назначение возмещения расходов на проезд осуществляется государственными казенными учреждениями Самарской области - главными управлениями социальной защиты населения" (далее - ГУСЗН).</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1.9 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 Организация возмещения расходов на проезд</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2.1. Возмещение расходов на проезд осуществляется на основании справки , выдаваемой органом исполнительной власти Самарской области в сфере здравоохранения по форме согласно приложению N 1 к настоящему Порядку (далее - справка).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2.2. Заявление о возмещении расходов на проезд гражданину либо лицу, представляющему его интересы, по форме согласно приложению N 2 к настоящему Порядку подается в письменном или электронном виде в ЦСО по месту жительства гражданина, в том числе посредством портала государственных и муниципальных услуг (функций) Самарской области и социального портала. Для постановки на учет гражданина на получение возмещения расходов на проезд необходимо также</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представить следующие документы: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паспорт или иной документ, удостоверяющий личность;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справку, выдаваемую органом исполнительной власти Самарской области в сфере здравоохранения;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справку об инвалидности (документ, подтверждающий статус ветерана);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оригиналы документов, подтверждающих соответствующие расходы.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если билет приобретен с использованием информационно-телекоммуникационной сети Интернет, документами, подтверждающими произведенные расходы, являются: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введен Постановлением Правительства Самарской области от 30.09.2014 N 606)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 приобретении железнодорожного билета - 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 полученный пассажиром в электронном виде с использованием информационно-телекоммуникационной сети Интернет;</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введен Постановлением Правительства Самарской области от 30.09.2014 N 606)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 приобретении авиабилета - маршрут/квитанция электронного документа (авиабилета) на бумажном носителе с указанием стоимости перелета, посадочный талон, подтверждающий перелет по указанному в электронном авиабилете маршруту.</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введен Постановлением Правительства Самарской области от 30.09.2014 N 606)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утери билета предоставляется справка, подтверждающая поездку, выданная транспортной компанией.</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введен Постановлением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обращения через представителя предъявляются документы, удостоверяющие личность и полномочия представителя, документы, подтверждающие согласие гражданина на обработку его персональных данных.</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Копии представленных документов заверяются ЦСО.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Информация о документе, указанном в абзаце третьем настоящего пункта, необходимая для возмещения расходов на проезд, если указанный документ не был представлен по собственной инициативе гражданином либо лицом, представляющим его интересы, запрашивается ЦСО, в который было подано заявление, в органе исполнительной власти Самарской области в сфере здравоохранения.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2.2 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2.3. При наличии оснований для назначения возмещения расходов на проезд ЦСО в течение 4 рабочих дней со дня обращения гражданина сверяет по Федеральному регистру лиц, имеющих право на получение государственной социальной помощи, отсутствие отказа гражданина от получения социальной услуги на текущий год, после чего подготавливает соответствующее заключение по форме согласно приложению N 3 к настоящему Порядку и передает его вместе с заявлением гражданина, оригиналами документов, подтверждающих расходы, в ГУСЗН.</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Постановлений Правительства Самарской области от 22.01.2013 N 7,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2.4. Основанием для отказа в приеме документов для назначения возмещения расходов на проезд является отсутствие документов, указанных в пункте 2.2 настоящего Порядка, за исключением документа, указанного в абзаце третьем пункта 2.2 настоящего Порядка, если он не был представлен гражданином самостоятельно, ненадлежащее их оформление либо отказ гражданина от получения социальной услуги на текущий год.</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2.4.1. ГУСЗН рассматривает документы, перечисленные в пункте 2.3 настоящего Порядка, в течение 3 рабочих дней со дня их поступления из ЦСО, после чего выносит решение о назначении возмещения расходов на проезд гражданину по форме согласно приложению N 4 к настоящему Порядку и передает необходимые сведения Министерству для организации выплаты.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выявления ГУСЗН оснований, препятствующих вынесению решения о назначении возмещения расходов на проезд, ГУСЗН незамедлительно сообщает об этом в ЦСО.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2.4.1 введен Постановлением Правительства Самарской области от 22.01.2013 N 7; 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2.5. Возмещение расходов на проезд гражданину производится Министерством при наличии финансирования в месячный срок с даты принятия соответствующего решения путем перечисления средств на счет получателя в кредитной организации или путем почтового перевода через отделение почтовой связи - по желанию гражданина, включая оплату банковских услуг (услуг почтовой связи) по перечислению (пересылке) средств.</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2.6. Сумма возмещения расходов на проезд, назначенная гражданину и не полученная им при жизни по какой-либо причине, наследуется на общих основаниях, установленных законодательством Российской Федерации.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 Организация бесплатного проезда на междугородном</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транспорте к месту лечения и обратно (за исключением</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санаторно-курортного лечения)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3.1. Предоставление гражданам бесплатного проезда на междугородном транспорте к месту лечения и обратно (за исключением санаторно-курортного лечения) по направлениям комиссии органа исполнительной власти Самарской области в сфере здравоохранения осуществляется на основании специальных талонов и (или) именных направлений на право получения бесплатных проездных документов.</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3.2. Выдача специальных талонов и (или) именных направлений гражданам осуществляется ЦСО при наличии талона N 2 на получение специальных талонов (именных направлений) на проезд к месту лечения для получения медицинской помощи, выданного комиссией органа исполнительной власти Самарской области в сфере здравоохранения по форме согласно приложению N 4 к настоящему Порядку.</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3.3. ЦСО заполняет и выдает гражданину специальные талоны и именные направления, заверенные подписью руководителя и печатью, в двух экземплярах (на оформление проезда в прямом и обратном направлениях). Получение гражданином специальных талонов и (или) именных направлений регистрируется в журналах выдачи талонов, именных направлений по формам согласно приложениям N 5 , N 6 к настоящему Порядку.</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3.4. Специальный талон на право бесплатного проезда железнодорожным транспортом дальнего следования состоит из двух частей - самого талона и корешка талона. Талон включает данные, необходимые для оформления проездного документа (билета) на поезд дальнего следования.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3.5. Именное направление на приобретение проездных документов для проезда на авиационном, автомобильном и водном транспорте состоит из двух частей - направления и корешка направления и включает данные, необходимые для оформления проездного документа (билета).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3.6. Заполненные корешки специальных талонов и (или) именных направлений остаются в делах ЦСО.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3.7. Гражданин, которому выданы специальные талоны и (или) именные направления, предъявляет их в организацию, оказывающую услуги по обеспечению граждан проездными документами, отобранную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20.05.2014 N 276)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3.8. При следовании к месту лечения и обратно двумя и более видами транспорта специальные талоны и (или) именные направления на право бесплатного получения проездных документов выдаются гражданам на каждый вид транспорта.</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 Финансирование и отчетность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4.1. Предоставление гражданам бесплатного проезда на междугородном транспорте к месту лечения и обратно (за исключением санаторно-курортного лечения) осуществляется в пределах лимитов бюджетных обязательств, доведенных в установленном порядке Министерству, с учетом поступающих в областной бюджет средств федерального бюджета на осуществление части полномочий Российской Федерации по оказанию государственной социальной помощи в виде социальных услуг по предоставлению при наличии медицинских показаний путевок на санаторно-курортное лечение и бесплатного проезда на междугородном транспорте к месту лечения и обратно.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4.1 в ред. Постановления Правительства Самарской области от 20.05.2014 N 276)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4.2. Министерством представляются в Министерство труда и социальной защиты Российской Федерации в установленные сроки и по установленным формам предложения, отчеты и сведения по осуществлению переданных федеральных полномочий по предоставлению гражданам бесплатного проезда на междугородном транспорте к месту лечения и обратно (за исключением санаторно-курортного лечения).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1</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предоставления бесплатного проезда</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 междугородном транспорте к месту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лечения и обратно (за исключением</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санаторно-курортного лечения) отдельным</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категориям граждан, проживающих</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 территории Самарской области,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включенных в федеральный регистр</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лиц, имеющих право на получение</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государственной социальной помощи,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не отказавшихся от получения</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социальной услуги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Бланк министерства здравоохранения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Самарской области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СПРАВКА</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N__ от_____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Министерство здравоохранения и социального развития Самарской области направляет в медицинскую организацию</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_____________________________________________________________________________________________________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_____________________________________________________________________________________________________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медицинской организации и города, где она находится)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гражданина____________________________________________________________________________________________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(Ф.И.О. гражданина, год рождения)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Нуждается / не нуждается в сопровождении (нужное подчеркнуть)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______________________________________________________________________________________________________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(Ф.И.О. сопровождающего лица, год рождения)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Подпись______________ ____________________________, дата_______________________________________________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(подпись) (расшифровка подписи)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М.П.</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2</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предоставления бесплатного проезда</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 междугородном транспорте к месту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лечения и обратно (за исключением</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санаторно-курортного лечения) отдельным</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категориям граждан, проживающих</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 территории Самарской области,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включенных в федеральный регистр</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лиц, имеющих право на получение</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государственной социальной помощи,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не отказавшихся от получения</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социальной услуги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tbl>
      <w:tblPr>
        <w:tblW w:w="12900" w:type="dxa"/>
        <w:tblCellSpacing w:w="0" w:type="dxa"/>
        <w:tblCellMar>
          <w:left w:w="0" w:type="dxa"/>
          <w:right w:w="0" w:type="dxa"/>
        </w:tblCellMar>
        <w:tblLook w:val="04A0" w:firstRow="1" w:lastRow="0" w:firstColumn="1" w:lastColumn="0" w:noHBand="0" w:noVBand="1"/>
      </w:tblPr>
      <w:tblGrid>
        <w:gridCol w:w="5638"/>
        <w:gridCol w:w="7262"/>
      </w:tblGrid>
      <w:tr w:rsidR="00B92B17" w:rsidRPr="00B92B17" w:rsidTr="00B92B17">
        <w:trPr>
          <w:tblCellSpacing w:w="0" w:type="dxa"/>
        </w:trPr>
        <w:tc>
          <w:tcPr>
            <w:tcW w:w="5625" w:type="dxa"/>
            <w:hideMark/>
          </w:tcPr>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Представитель: 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(Ф.И.О. полностью)</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паспорт серия ________ N 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выдан (кем, когда)_____________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дата рождения________________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место рождения 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контактный телефон: __________</w:t>
            </w:r>
          </w:p>
        </w:tc>
        <w:tc>
          <w:tcPr>
            <w:tcW w:w="7245" w:type="dxa"/>
            <w:hideMark/>
          </w:tcPr>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В министерство социально-демографической и семейной политики Самарской области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 (Ф.И.О. льготополучателя полностью)</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проживающего по адресу:</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(индекс, город, район, село)</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улица 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дом _______, корпус _____, кв. 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контактный телефон: ___________________,</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паспорт (свидетельство)</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серия ____________ N 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выдан (кем, когда) 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дата рождения 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место рождения 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СНИЛС 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(указывается в случае предъявления льготополучателем страхового свидетельства обязательного пенсионного страхования)</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являющегося:</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инвалидом ____________________ группы (ребенком-инвалидом)</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ветераном ___________________________</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 </w:t>
            </w:r>
          </w:p>
        </w:tc>
      </w:tr>
    </w:tbl>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ЗАЯВЛЕНИЕ</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Прошу возместить мне расходы, связанные с приобретением проездных документов за счет собственных средств на проезд с__________________ по________________по маршруту 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 основании: справки, выданной министерством здравоохранения Самарской области, N 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"___" _____________ 20___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справки об инвалидности (документа, подтверждающего статус льготополучателя) N _____________________________ от "___" _____________ 20___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оригиналов документов, подтверждающих расходы.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Сумму возмещения прошу перечислить на мой счет N________________________________________________________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отделении банка _________________________________________________ или по месту жительства через отделение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(номер отделения банка)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почтовой связи N ____________________________________________________ (нужное подчеркнуть).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заявлению прилагаю 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(указывается документ, подтверждающий полномочия представителя).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_________________________ ________________________ "___" __________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(подпись заявителя (расшифровка подписи)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(представителя)</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3</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предоставления бесплатного проезда</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 междугородном транспорте к месту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лечения и обратно (за исключением</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санаторно-курортного лечения) отдельным</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категориям граждан, проживающих</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 территории Самарской области,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включенных в федеральный регистр</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лиц, имеющих право на получение</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государственной социальной помощи,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не отказавшихся от получения</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социальной услуги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Бланк учреждения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ЗАКЛЮЧЕНИЕ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 НАЛИЧИИ ОСНОВАНИЙ ДЛЯ НАЗНАЧЕНИЯ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ВОЗМЕЩЕНИЯ РАСХОДОВ ЗА САМОСТОЯТЕЛЬНО ПРИОБРЕТЕННЫЕ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БИЛЕТЫ НА ПРОЕЗД НА МЕЖДУГОРОДНОМ ТРАНСПОРТЕ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МЕСТУ ЛЕЧЕНИЯ И ОБРАТНО</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N ______ОТ "___"__________20__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Рассмотрев документы, представленные гражданином 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(Ф.И.О.)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дата рождения_______________, проживающим по адресу: 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контактный телефон: ___________________________, для назначения возмещения расходов за самостоятельно приобретенные билеты на проезд на междугородном транспорте к месту лечения и обратно на основании справки, выданной министерством здравоохранения Самарской области, N__________________ от "__" ________ 20___ г., учреждение 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учреждения)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выносит решение о наличии оснований для назначения возмещения расходов в размере ______________(_______) руб.</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Для назначения возмещения расходов необходимо передать в ________________________________________________.</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главного управления социальной защиты населения)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следующие документы: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заявление гражданина от "___" _______ 20___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оригиналы документов, подтверждающих расходы на сумму _________________(_____________________) руб.: ____________________________________________________________________________________________________;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документа)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копии документов, удостоверяющих полномочия представителя (в случае если от имени гражданина действует представитель).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Руководитель учреждения __________ _____________________ "__" 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(подпись) (расшифровка подписи)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М.П.</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4</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предоставления бесплатного проезда</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 междугородном транспорте к месту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лечения и обратно (за исключением</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санаторно-курортного лечения) отдельным</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категориям граждан, проживающих</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 территории Самарской области,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включенных в федеральный регистр</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лиц, имеющих право на получение</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государственной социальной помощи,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не отказавшихся от получения</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социальной услуги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ТАЛОН N 2</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 получение специальных талонов</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(именных направлений) на проезд к месту лечения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для получения медицинской помощи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(заполняется органом исполнительной власти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субъекта Российской Федерации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сфере здравоохранения)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медицинское учреждение 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30"/>
          <w:szCs w:val="30"/>
          <w:lang w:eastAsia="ru-RU"/>
        </w:rPr>
      </w:pPr>
      <w:r w:rsidRPr="00B92B17">
        <w:rPr>
          <w:rFonts w:ascii="Courier New" w:eastAsia="Times New Roman" w:hAnsi="Courier New" w:cs="Courier New"/>
          <w:color w:val="000000"/>
          <w:sz w:val="30"/>
          <w:szCs w:val="30"/>
          <w:lang w:eastAsia="ru-RU"/>
        </w:rPr>
        <w:t xml:space="preserve">                                     ----T---T---T---T---T---T---T---¬</w:t>
      </w:r>
    </w:p>
    <w:p w:rsidR="00B92B17" w:rsidRPr="00B92B17" w:rsidRDefault="00B92B17" w:rsidP="00B9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30"/>
          <w:szCs w:val="30"/>
          <w:lang w:eastAsia="ru-RU"/>
        </w:rPr>
      </w:pPr>
      <w:r w:rsidRPr="00B92B17">
        <w:rPr>
          <w:rFonts w:ascii="Courier New" w:eastAsia="Times New Roman" w:hAnsi="Courier New" w:cs="Courier New"/>
          <w:color w:val="000000"/>
          <w:sz w:val="30"/>
          <w:szCs w:val="30"/>
          <w:lang w:eastAsia="ru-RU"/>
        </w:rPr>
        <w:t>СНИЛС _______________           Дата ¦   ¦   ¦ / ¦   ¦   ¦ / ¦   ¦   ¦</w:t>
      </w:r>
    </w:p>
    <w:p w:rsidR="00B92B17" w:rsidRPr="00B92B17" w:rsidRDefault="00B92B17" w:rsidP="00B9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30"/>
          <w:szCs w:val="30"/>
          <w:lang w:eastAsia="ru-RU"/>
        </w:rPr>
      </w:pPr>
      <w:r w:rsidRPr="00B92B17">
        <w:rPr>
          <w:rFonts w:ascii="Courier New" w:eastAsia="Times New Roman" w:hAnsi="Courier New" w:cs="Courier New"/>
          <w:color w:val="000000"/>
          <w:sz w:val="30"/>
          <w:szCs w:val="30"/>
          <w:lang w:eastAsia="ru-RU"/>
        </w:rPr>
        <w:t xml:space="preserve">                                     L---+---+---+---+---+---+---+----</w:t>
      </w:r>
    </w:p>
    <w:p w:rsidR="00B92B17" w:rsidRPr="00B92B17" w:rsidRDefault="00B92B17" w:rsidP="00B9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30"/>
          <w:szCs w:val="30"/>
          <w:lang w:eastAsia="ru-RU"/>
        </w:rPr>
      </w:pPr>
    </w:p>
    <w:p w:rsidR="00B92B17" w:rsidRPr="00B92B17" w:rsidRDefault="00B92B17" w:rsidP="00B9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30"/>
          <w:szCs w:val="30"/>
          <w:lang w:eastAsia="ru-RU"/>
        </w:rPr>
      </w:pPr>
      <w:r w:rsidRPr="00B92B17">
        <w:rPr>
          <w:rFonts w:ascii="Courier New" w:eastAsia="Times New Roman" w:hAnsi="Courier New" w:cs="Courier New"/>
          <w:color w:val="000000"/>
          <w:sz w:val="30"/>
          <w:szCs w:val="30"/>
          <w:lang w:eastAsia="ru-RU"/>
        </w:rPr>
        <w:t>1. Код       --T-T-¬   2. Номер      --T-T-T-T-T-T-T-T-T-T-T-T-T-T-T-T-T-T-T-T-T-T-¬</w:t>
      </w:r>
    </w:p>
    <w:p w:rsidR="00B92B17" w:rsidRPr="00B92B17" w:rsidRDefault="00B92B17" w:rsidP="00B9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30"/>
          <w:szCs w:val="30"/>
          <w:lang w:eastAsia="ru-RU"/>
        </w:rPr>
      </w:pPr>
      <w:r w:rsidRPr="00B92B17">
        <w:rPr>
          <w:rFonts w:ascii="Courier New" w:eastAsia="Times New Roman" w:hAnsi="Courier New" w:cs="Courier New"/>
          <w:color w:val="000000"/>
          <w:sz w:val="30"/>
          <w:szCs w:val="30"/>
          <w:lang w:eastAsia="ru-RU"/>
        </w:rPr>
        <w:t xml:space="preserve">   категории ¦ ¦ ¦ ¦      страхового ¦ ¦ ¦ ¦ ¦ ¦ ¦ ¦ ¦ ¦ ¦ ¦ ¦ ¦ ¦ ¦ ¦ ¦ ¦ ¦ ¦ ¦ ¦ ¦</w:t>
      </w:r>
    </w:p>
    <w:p w:rsidR="00B92B17" w:rsidRPr="00B92B17" w:rsidRDefault="00B92B17" w:rsidP="00B9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30"/>
          <w:szCs w:val="30"/>
          <w:lang w:eastAsia="ru-RU"/>
        </w:rPr>
      </w:pPr>
      <w:r w:rsidRPr="00B92B17">
        <w:rPr>
          <w:rFonts w:ascii="Courier New" w:eastAsia="Times New Roman" w:hAnsi="Courier New" w:cs="Courier New"/>
          <w:color w:val="000000"/>
          <w:sz w:val="30"/>
          <w:szCs w:val="30"/>
          <w:lang w:eastAsia="ru-RU"/>
        </w:rPr>
        <w:t xml:space="preserve">   льготы    L-+-+--      полиса ОМС L-+-+-+-+-+-+-+-+-+-+-+-+-+-+-+-+-+-+-+-+-+-+--</w:t>
      </w:r>
    </w:p>
    <w:p w:rsidR="00B92B17" w:rsidRPr="00B92B17" w:rsidRDefault="00B92B17" w:rsidP="00B9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30"/>
          <w:szCs w:val="30"/>
          <w:lang w:eastAsia="ru-RU"/>
        </w:rPr>
      </w:pPr>
      <w:r w:rsidRPr="00B92B17">
        <w:rPr>
          <w:rFonts w:ascii="Courier New" w:eastAsia="Times New Roman" w:hAnsi="Courier New" w:cs="Courier New"/>
          <w:color w:val="000000"/>
          <w:sz w:val="30"/>
          <w:szCs w:val="30"/>
          <w:lang w:eastAsia="ru-RU"/>
        </w:rPr>
        <w:t>-----------------T------------------------------------------------------------------</w:t>
      </w:r>
    </w:p>
    <w:p w:rsidR="00B92B17" w:rsidRPr="00B92B17" w:rsidRDefault="00B92B17" w:rsidP="00B9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30"/>
          <w:szCs w:val="30"/>
          <w:lang w:eastAsia="ru-RU"/>
        </w:rPr>
      </w:pPr>
      <w:r w:rsidRPr="00B92B17">
        <w:rPr>
          <w:rFonts w:ascii="Courier New" w:eastAsia="Times New Roman" w:hAnsi="Courier New" w:cs="Courier New"/>
          <w:color w:val="000000"/>
          <w:sz w:val="30"/>
          <w:szCs w:val="30"/>
          <w:lang w:eastAsia="ru-RU"/>
        </w:rPr>
        <w:t>3. Ф.И.О.        ¦</w:t>
      </w:r>
    </w:p>
    <w:p w:rsidR="00B92B17" w:rsidRPr="00B92B17" w:rsidRDefault="00B92B17" w:rsidP="00B9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30"/>
          <w:szCs w:val="30"/>
          <w:lang w:eastAsia="ru-RU"/>
        </w:rPr>
      </w:pPr>
      <w:r w:rsidRPr="00B92B17">
        <w:rPr>
          <w:rFonts w:ascii="Courier New" w:eastAsia="Times New Roman" w:hAnsi="Courier New" w:cs="Courier New"/>
          <w:color w:val="000000"/>
          <w:sz w:val="30"/>
          <w:szCs w:val="30"/>
          <w:lang w:eastAsia="ru-RU"/>
        </w:rPr>
        <w:t>-----------------+-----------T------------------T-T-T-T-T-T-T-T-T-------------------</w:t>
      </w:r>
    </w:p>
    <w:p w:rsidR="00B92B17" w:rsidRPr="00B92B17" w:rsidRDefault="00B92B17" w:rsidP="00B9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30"/>
          <w:szCs w:val="30"/>
          <w:lang w:eastAsia="ru-RU"/>
        </w:rPr>
      </w:pPr>
      <w:r w:rsidRPr="00B92B17">
        <w:rPr>
          <w:rFonts w:ascii="Courier New" w:eastAsia="Times New Roman" w:hAnsi="Courier New" w:cs="Courier New"/>
          <w:color w:val="000000"/>
          <w:sz w:val="30"/>
          <w:szCs w:val="30"/>
          <w:lang w:eastAsia="ru-RU"/>
        </w:rPr>
        <w:t>4. Пол: 1 - муж.; 2 - жен.   ¦5. Дата рождения  ¦ ¦ ¦/¦ ¦ ¦/¦ ¦ ¦</w:t>
      </w:r>
    </w:p>
    <w:p w:rsidR="00B92B17" w:rsidRPr="00B92B17" w:rsidRDefault="00B92B17" w:rsidP="00B9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30"/>
          <w:szCs w:val="30"/>
          <w:lang w:eastAsia="ru-RU"/>
        </w:rPr>
      </w:pPr>
      <w:r w:rsidRPr="00B92B17">
        <w:rPr>
          <w:rFonts w:ascii="Courier New" w:eastAsia="Times New Roman" w:hAnsi="Courier New" w:cs="Courier New"/>
          <w:color w:val="000000"/>
          <w:sz w:val="30"/>
          <w:szCs w:val="30"/>
          <w:lang w:eastAsia="ru-RU"/>
        </w:rPr>
        <w:t>-----------------------------+----------T-------+-+-+-+-+-+-+-+-+-------------------</w:t>
      </w:r>
    </w:p>
    <w:p w:rsidR="00B92B17" w:rsidRPr="00B92B17" w:rsidRDefault="00B92B17" w:rsidP="00B9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30"/>
          <w:szCs w:val="30"/>
          <w:lang w:eastAsia="ru-RU"/>
        </w:rPr>
      </w:pPr>
      <w:r w:rsidRPr="00B92B17">
        <w:rPr>
          <w:rFonts w:ascii="Courier New" w:eastAsia="Times New Roman" w:hAnsi="Courier New" w:cs="Courier New"/>
          <w:color w:val="000000"/>
          <w:sz w:val="30"/>
          <w:szCs w:val="30"/>
          <w:lang w:eastAsia="ru-RU"/>
        </w:rPr>
        <w:t>6. Документ, удостоверяющий личность    ¦ Паспорт гражданина РФ</w:t>
      </w:r>
    </w:p>
    <w:p w:rsidR="00B92B17" w:rsidRPr="00B92B17" w:rsidRDefault="00B92B17" w:rsidP="00B9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30"/>
          <w:szCs w:val="30"/>
          <w:lang w:eastAsia="ru-RU"/>
        </w:rPr>
      </w:pPr>
      <w:r w:rsidRPr="00B92B17">
        <w:rPr>
          <w:rFonts w:ascii="Courier New" w:eastAsia="Times New Roman" w:hAnsi="Courier New" w:cs="Courier New"/>
          <w:color w:val="000000"/>
          <w:sz w:val="30"/>
          <w:szCs w:val="30"/>
          <w:lang w:eastAsia="ru-RU"/>
        </w:rPr>
        <w:t>(название, серия, номер)                ¦</w:t>
      </w:r>
    </w:p>
    <w:p w:rsidR="00B92B17" w:rsidRPr="00B92B17" w:rsidRDefault="00B92B17" w:rsidP="00B9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30"/>
          <w:szCs w:val="30"/>
          <w:lang w:eastAsia="ru-RU"/>
        </w:rPr>
      </w:pPr>
      <w:r w:rsidRPr="00B92B17">
        <w:rPr>
          <w:rFonts w:ascii="Courier New" w:eastAsia="Times New Roman" w:hAnsi="Courier New" w:cs="Courier New"/>
          <w:color w:val="000000"/>
          <w:sz w:val="30"/>
          <w:szCs w:val="30"/>
          <w:lang w:eastAsia="ru-RU"/>
        </w:rPr>
        <w:t>----------------------------------------+-T----------------------------------------</w:t>
      </w:r>
    </w:p>
    <w:p w:rsidR="00B92B17" w:rsidRPr="00B92B17" w:rsidRDefault="00B92B17" w:rsidP="00B9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30"/>
          <w:szCs w:val="30"/>
          <w:lang w:eastAsia="ru-RU"/>
        </w:rPr>
      </w:pPr>
      <w:r w:rsidRPr="00B92B17">
        <w:rPr>
          <w:rFonts w:ascii="Courier New" w:eastAsia="Times New Roman" w:hAnsi="Courier New" w:cs="Courier New"/>
          <w:color w:val="000000"/>
          <w:sz w:val="30"/>
          <w:szCs w:val="30"/>
          <w:lang w:eastAsia="ru-RU"/>
        </w:rPr>
        <w:t>7. Адрес регистрации по месту жительства: ¦</w:t>
      </w:r>
    </w:p>
    <w:p w:rsidR="00B92B17" w:rsidRPr="00B92B17" w:rsidRDefault="00B92B17" w:rsidP="00B9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30"/>
          <w:szCs w:val="30"/>
          <w:lang w:eastAsia="ru-RU"/>
        </w:rPr>
      </w:pPr>
      <w:r w:rsidRPr="00B92B17">
        <w:rPr>
          <w:rFonts w:ascii="Courier New" w:eastAsia="Times New Roman" w:hAnsi="Courier New" w:cs="Courier New"/>
          <w:color w:val="000000"/>
          <w:sz w:val="30"/>
          <w:szCs w:val="30"/>
          <w:lang w:eastAsia="ru-RU"/>
        </w:rPr>
        <w:t>------------------------------------------+-------T-T-T-T-T-T-T-T-T-T-T-T-----------</w:t>
      </w:r>
    </w:p>
    <w:p w:rsidR="00B92B17" w:rsidRPr="00B92B17" w:rsidRDefault="00B92B17" w:rsidP="00B9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30"/>
          <w:szCs w:val="30"/>
          <w:lang w:eastAsia="ru-RU"/>
        </w:rPr>
      </w:pPr>
      <w:r w:rsidRPr="00B92B17">
        <w:rPr>
          <w:rFonts w:ascii="Courier New" w:eastAsia="Times New Roman" w:hAnsi="Courier New" w:cs="Courier New"/>
          <w:color w:val="000000"/>
          <w:sz w:val="30"/>
          <w:szCs w:val="30"/>
          <w:lang w:eastAsia="ru-RU"/>
        </w:rPr>
        <w:t xml:space="preserve">                              8. Код территории   ¦ ¦ ¦ ¦ ¦ ¦ ¦ ¦ ¦ ¦ ¦ ¦</w:t>
      </w:r>
    </w:p>
    <w:p w:rsidR="00B92B17" w:rsidRPr="00B92B17" w:rsidRDefault="00B92B17" w:rsidP="00B9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30"/>
          <w:szCs w:val="30"/>
          <w:lang w:eastAsia="ru-RU"/>
        </w:rPr>
      </w:pPr>
      <w:r w:rsidRPr="00B92B17">
        <w:rPr>
          <w:rFonts w:ascii="Courier New" w:eastAsia="Times New Roman" w:hAnsi="Courier New" w:cs="Courier New"/>
          <w:color w:val="000000"/>
          <w:sz w:val="30"/>
          <w:szCs w:val="30"/>
          <w:lang w:eastAsia="ru-RU"/>
        </w:rPr>
        <w:t>---------------------------T----------------------+-+-+-+-+-+-+-+-+-+-+-+-----------</w:t>
      </w:r>
    </w:p>
    <w:p w:rsidR="00B92B17" w:rsidRPr="00B92B17" w:rsidRDefault="00B92B17" w:rsidP="00B9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30"/>
          <w:szCs w:val="30"/>
          <w:lang w:eastAsia="ru-RU"/>
        </w:rPr>
      </w:pPr>
      <w:r w:rsidRPr="00B92B17">
        <w:rPr>
          <w:rFonts w:ascii="Courier New" w:eastAsia="Times New Roman" w:hAnsi="Courier New" w:cs="Courier New"/>
          <w:color w:val="000000"/>
          <w:sz w:val="30"/>
          <w:szCs w:val="30"/>
          <w:lang w:eastAsia="ru-RU"/>
        </w:rPr>
        <w:t>9. Ф.И.О. сопровождающего  ¦</w:t>
      </w:r>
    </w:p>
    <w:p w:rsidR="00B92B17" w:rsidRPr="00B92B17" w:rsidRDefault="00B92B17" w:rsidP="00B9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30"/>
          <w:szCs w:val="30"/>
          <w:lang w:eastAsia="ru-RU"/>
        </w:rPr>
      </w:pPr>
      <w:r w:rsidRPr="00B92B17">
        <w:rPr>
          <w:rFonts w:ascii="Courier New" w:eastAsia="Times New Roman" w:hAnsi="Courier New" w:cs="Courier New"/>
          <w:color w:val="000000"/>
          <w:sz w:val="30"/>
          <w:szCs w:val="30"/>
          <w:lang w:eastAsia="ru-RU"/>
        </w:rPr>
        <w:t>---------------------------+-T------------------T-T-T-T-T-T-T-T-T-------------------</w:t>
      </w:r>
    </w:p>
    <w:p w:rsidR="00B92B17" w:rsidRPr="00B92B17" w:rsidRDefault="00B92B17" w:rsidP="00B9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30"/>
          <w:szCs w:val="30"/>
          <w:lang w:eastAsia="ru-RU"/>
        </w:rPr>
      </w:pPr>
      <w:r w:rsidRPr="00B92B17">
        <w:rPr>
          <w:rFonts w:ascii="Courier New" w:eastAsia="Times New Roman" w:hAnsi="Courier New" w:cs="Courier New"/>
          <w:color w:val="000000"/>
          <w:sz w:val="30"/>
          <w:szCs w:val="30"/>
          <w:lang w:eastAsia="ru-RU"/>
        </w:rPr>
        <w:t>10. Пол: 1 - муж.; 2 - жен.  ¦11. Дата рождения ¦ ¦ ¦ ¦ ¦ ¦ ¦ ¦ ¦</w:t>
      </w:r>
    </w:p>
    <w:p w:rsidR="00B92B17" w:rsidRPr="00B92B17" w:rsidRDefault="00B92B17" w:rsidP="00B9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30"/>
          <w:szCs w:val="30"/>
          <w:lang w:eastAsia="ru-RU"/>
        </w:rPr>
      </w:pPr>
      <w:r w:rsidRPr="00B92B17">
        <w:rPr>
          <w:rFonts w:ascii="Courier New" w:eastAsia="Times New Roman" w:hAnsi="Courier New" w:cs="Courier New"/>
          <w:color w:val="000000"/>
          <w:sz w:val="30"/>
          <w:szCs w:val="30"/>
          <w:lang w:eastAsia="ru-RU"/>
        </w:rPr>
        <w:t>-----------------------------+------------------+-+-+-+-+-+-+-+-+-------------------</w:t>
      </w:r>
    </w:p>
    <w:p w:rsidR="00B92B17" w:rsidRPr="00B92B17" w:rsidRDefault="00B92B17" w:rsidP="00B9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30"/>
          <w:szCs w:val="30"/>
          <w:lang w:eastAsia="ru-RU"/>
        </w:rPr>
      </w:pPr>
      <w:r w:rsidRPr="00B92B17">
        <w:rPr>
          <w:rFonts w:ascii="Courier New" w:eastAsia="Times New Roman" w:hAnsi="Courier New" w:cs="Courier New"/>
          <w:color w:val="000000"/>
          <w:sz w:val="30"/>
          <w:szCs w:val="30"/>
          <w:lang w:eastAsia="ru-RU"/>
        </w:rPr>
        <w:t>12. Документ, удостоверяющий личность             ¦</w:t>
      </w:r>
    </w:p>
    <w:p w:rsidR="00B92B17" w:rsidRPr="00B92B17" w:rsidRDefault="00B92B17" w:rsidP="00B9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30"/>
          <w:szCs w:val="30"/>
          <w:lang w:eastAsia="ru-RU"/>
        </w:rPr>
      </w:pPr>
      <w:r w:rsidRPr="00B92B17">
        <w:rPr>
          <w:rFonts w:ascii="Courier New" w:eastAsia="Times New Roman" w:hAnsi="Courier New" w:cs="Courier New"/>
          <w:color w:val="000000"/>
          <w:sz w:val="30"/>
          <w:szCs w:val="30"/>
          <w:lang w:eastAsia="ru-RU"/>
        </w:rPr>
        <w:t xml:space="preserve">    (название, серия, номер)                      ¦</w:t>
      </w:r>
    </w:p>
    <w:p w:rsidR="00B92B17" w:rsidRPr="00B92B17" w:rsidRDefault="00B92B17" w:rsidP="00B9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30"/>
          <w:szCs w:val="30"/>
          <w:lang w:eastAsia="ru-RU"/>
        </w:rPr>
      </w:pPr>
      <w:r w:rsidRPr="00B92B17">
        <w:rPr>
          <w:rFonts w:ascii="Courier New" w:eastAsia="Times New Roman" w:hAnsi="Courier New" w:cs="Courier New"/>
          <w:color w:val="000000"/>
          <w:sz w:val="30"/>
          <w:szCs w:val="30"/>
          <w:lang w:eastAsia="ru-RU"/>
        </w:rPr>
        <w:t>--------------------------------------------------+---------------------------------</w:t>
      </w:r>
    </w:p>
    <w:p w:rsidR="00B92B17" w:rsidRPr="00B92B17" w:rsidRDefault="00B92B17" w:rsidP="00B9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30"/>
          <w:szCs w:val="30"/>
          <w:lang w:eastAsia="ru-RU"/>
        </w:rPr>
      </w:pPr>
      <w:r w:rsidRPr="00B92B17">
        <w:rPr>
          <w:rFonts w:ascii="Courier New" w:eastAsia="Times New Roman" w:hAnsi="Courier New" w:cs="Courier New"/>
          <w:color w:val="000000"/>
          <w:sz w:val="30"/>
          <w:szCs w:val="30"/>
          <w:lang w:eastAsia="ru-RU"/>
        </w:rPr>
        <w:t>13. Адрес регистрации по месту жительства:</w:t>
      </w:r>
    </w:p>
    <w:p w:rsidR="00B92B17" w:rsidRPr="00B92B17" w:rsidRDefault="00B92B17" w:rsidP="00B9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30"/>
          <w:szCs w:val="30"/>
          <w:lang w:eastAsia="ru-RU"/>
        </w:rPr>
      </w:pPr>
      <w:r w:rsidRPr="00B92B17">
        <w:rPr>
          <w:rFonts w:ascii="Courier New" w:eastAsia="Times New Roman" w:hAnsi="Courier New" w:cs="Courier New"/>
          <w:color w:val="000000"/>
          <w:sz w:val="30"/>
          <w:szCs w:val="30"/>
          <w:lang w:eastAsia="ru-RU"/>
        </w:rPr>
        <w:t>------------------------------------------------------------------------------------</w:t>
      </w:r>
    </w:p>
    <w:p w:rsidR="00B92B17" w:rsidRPr="00B92B17" w:rsidRDefault="00B92B17" w:rsidP="00B9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30"/>
          <w:szCs w:val="30"/>
          <w:lang w:eastAsia="ru-RU"/>
        </w:rPr>
      </w:pPr>
      <w:r w:rsidRPr="00B92B17">
        <w:rPr>
          <w:rFonts w:ascii="Courier New" w:eastAsia="Times New Roman" w:hAnsi="Courier New" w:cs="Courier New"/>
          <w:color w:val="000000"/>
          <w:sz w:val="30"/>
          <w:szCs w:val="30"/>
          <w:lang w:eastAsia="ru-RU"/>
        </w:rPr>
        <w:t>14. Маршрут следования:</w:t>
      </w:r>
    </w:p>
    <w:p w:rsidR="00B92B17" w:rsidRPr="00B92B17" w:rsidRDefault="00B92B17" w:rsidP="00B9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30"/>
          <w:szCs w:val="30"/>
          <w:lang w:eastAsia="ru-RU"/>
        </w:rPr>
      </w:pPr>
      <w:r w:rsidRPr="00B92B17">
        <w:rPr>
          <w:rFonts w:ascii="Courier New" w:eastAsia="Times New Roman" w:hAnsi="Courier New" w:cs="Courier New"/>
          <w:color w:val="000000"/>
          <w:sz w:val="30"/>
          <w:szCs w:val="30"/>
          <w:lang w:eastAsia="ru-RU"/>
        </w:rPr>
        <w:t>------------------------------------------------------------------------------------</w:t>
      </w:r>
    </w:p>
    <w:p w:rsidR="00B92B17" w:rsidRPr="00B92B17" w:rsidRDefault="00B92B17" w:rsidP="00B9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30"/>
          <w:szCs w:val="30"/>
          <w:lang w:eastAsia="ru-RU"/>
        </w:rPr>
      </w:pPr>
      <w:r w:rsidRPr="00B92B17">
        <w:rPr>
          <w:rFonts w:ascii="Courier New" w:eastAsia="Times New Roman" w:hAnsi="Courier New" w:cs="Courier New"/>
          <w:color w:val="000000"/>
          <w:sz w:val="30"/>
          <w:szCs w:val="30"/>
          <w:lang w:eastAsia="ru-RU"/>
        </w:rPr>
        <w:t>Подпись председателя комиссии органа исполнительной власти</w:t>
      </w:r>
    </w:p>
    <w:p w:rsidR="00B92B17" w:rsidRPr="00B92B17" w:rsidRDefault="00B92B17" w:rsidP="00B9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30"/>
          <w:szCs w:val="30"/>
          <w:lang w:eastAsia="ru-RU"/>
        </w:rPr>
      </w:pPr>
      <w:r w:rsidRPr="00B92B17">
        <w:rPr>
          <w:rFonts w:ascii="Courier New" w:eastAsia="Times New Roman" w:hAnsi="Courier New" w:cs="Courier New"/>
          <w:color w:val="000000"/>
          <w:sz w:val="30"/>
          <w:szCs w:val="30"/>
          <w:lang w:eastAsia="ru-RU"/>
        </w:rPr>
        <w:t>субъекта Российской Федерации в сфере здравоохранения             Печать</w:t>
      </w:r>
    </w:p>
    <w:p w:rsidR="00B92B17" w:rsidRPr="00B92B17" w:rsidRDefault="00B92B17" w:rsidP="00B9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30"/>
          <w:szCs w:val="30"/>
          <w:lang w:eastAsia="ru-RU"/>
        </w:rPr>
      </w:pPr>
      <w:r w:rsidRPr="00B92B17">
        <w:rPr>
          <w:rFonts w:ascii="Courier New" w:eastAsia="Times New Roman" w:hAnsi="Courier New" w:cs="Courier New"/>
          <w:color w:val="000000"/>
          <w:sz w:val="30"/>
          <w:szCs w:val="30"/>
          <w:lang w:eastAsia="ru-RU"/>
        </w:rPr>
        <w:t>------------------------------------------------------------------------------------</w:t>
      </w:r>
    </w:p>
    <w:p w:rsidR="00B92B17" w:rsidRPr="00B92B17" w:rsidRDefault="00B92B17" w:rsidP="00B9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30"/>
          <w:szCs w:val="30"/>
          <w:lang w:eastAsia="ru-RU"/>
        </w:rPr>
      </w:pPr>
      <w:r w:rsidRPr="00B92B17">
        <w:rPr>
          <w:rFonts w:ascii="Courier New" w:eastAsia="Times New Roman" w:hAnsi="Courier New" w:cs="Courier New"/>
          <w:color w:val="000000"/>
          <w:sz w:val="30"/>
          <w:szCs w:val="30"/>
          <w:lang w:eastAsia="ru-RU"/>
        </w:rPr>
        <w:t xml:space="preserve">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4.1</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предоставления бесплатного проезда</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 междугородном транспорте к месту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лечения и обратно (за исключением</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санаторно-курортного лечения) отдельным</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категориям граждан, проживающих</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 территории Самарской области,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включенных в федеральный регистр</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лиц, имеющих право на получение</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государственной социальной помощи,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не отказавшихся от получения</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социальной услуги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Бланк</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главного управления социальной</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защиты населения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РЕШЕНИЕ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N ___ от "___"___________20__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___________________________________________________________________________________________________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(Ф.И.О. инвалида (ветерана))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дата рождения ______________________________________________________________________________________,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проживающий по адресу: 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категория ________________________________________________, контактный телефон: 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дата обращения 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дата поступления заключения в главное управление социальной защиты населения 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идентификационный номер 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паспорт (свидетельство) серия ___________________________ N 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выдан (кем, когда) 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представитель ______________________________________________________________________________________,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отделение почтовой связи N 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отделение банка 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(номер отделения банка)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номер счета ________________________________________________________________________________________,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вид компенсации 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сумма компенсации ______________(________________________) руб.</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Руководитель ___________ ______________________ "__" ________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(подпись) (расшифровка подписи)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М.П.</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5</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предоставления бесплатного проезда</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 междугородном транспорте к месту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лечения и обратно (за исключением</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санаторно-курортного лечения) отдельным</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категориям граждан, проживающих</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 территории Самарской области,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включенных в федеральный регистр</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лиц, имеющих право на получение</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государственной социальной помощи,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не отказавшихся от получения</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социальной услуги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ЖУРНАЛ ВЫДАЧИ ТАЛОНОВ</w:t>
      </w:r>
    </w:p>
    <w:tbl>
      <w:tblPr>
        <w:tblW w:w="1188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23"/>
        <w:gridCol w:w="1601"/>
        <w:gridCol w:w="1078"/>
        <w:gridCol w:w="1016"/>
        <w:gridCol w:w="924"/>
        <w:gridCol w:w="939"/>
        <w:gridCol w:w="1068"/>
        <w:gridCol w:w="1298"/>
        <w:gridCol w:w="1185"/>
        <w:gridCol w:w="970"/>
        <w:gridCol w:w="1278"/>
      </w:tblGrid>
      <w:tr w:rsidR="00B92B17" w:rsidRPr="00B92B17" w:rsidTr="00B92B17">
        <w:trPr>
          <w:tblCellSpacing w:w="0" w:type="dxa"/>
        </w:trPr>
        <w:tc>
          <w:tcPr>
            <w:tcW w:w="510" w:type="dxa"/>
            <w:vMerge w:val="restart"/>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N </w:t>
            </w:r>
            <w:r w:rsidRPr="00B92B17">
              <w:rPr>
                <w:rFonts w:ascii="Verdana" w:eastAsia="Times New Roman" w:hAnsi="Verdana" w:cs="Times New Roman"/>
                <w:sz w:val="24"/>
                <w:szCs w:val="24"/>
                <w:lang w:eastAsia="ru-RU"/>
              </w:rPr>
              <w:br/>
              <w:t>п/п</w:t>
            </w:r>
          </w:p>
        </w:tc>
        <w:tc>
          <w:tcPr>
            <w:tcW w:w="1560" w:type="dxa"/>
            <w:vMerge w:val="restart"/>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Ф.И.О.</w:t>
            </w:r>
          </w:p>
        </w:tc>
        <w:tc>
          <w:tcPr>
            <w:tcW w:w="1050" w:type="dxa"/>
            <w:vMerge w:val="restart"/>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Место </w:t>
            </w:r>
            <w:r w:rsidRPr="00B92B17">
              <w:rPr>
                <w:rFonts w:ascii="Verdana" w:eastAsia="Times New Roman" w:hAnsi="Verdana" w:cs="Times New Roman"/>
                <w:sz w:val="24"/>
                <w:szCs w:val="24"/>
                <w:lang w:eastAsia="ru-RU"/>
              </w:rPr>
              <w:br/>
              <w:t>житель- </w:t>
            </w:r>
            <w:r w:rsidRPr="00B92B17">
              <w:rPr>
                <w:rFonts w:ascii="Verdana" w:eastAsia="Times New Roman" w:hAnsi="Verdana" w:cs="Times New Roman"/>
                <w:sz w:val="24"/>
                <w:szCs w:val="24"/>
                <w:lang w:eastAsia="ru-RU"/>
              </w:rPr>
              <w:br/>
              <w:t>ства</w:t>
            </w:r>
          </w:p>
        </w:tc>
        <w:tc>
          <w:tcPr>
            <w:tcW w:w="990" w:type="dxa"/>
            <w:vMerge w:val="restart"/>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Кате- </w:t>
            </w:r>
            <w:r w:rsidRPr="00B92B17">
              <w:rPr>
                <w:rFonts w:ascii="Verdana" w:eastAsia="Times New Roman" w:hAnsi="Verdana" w:cs="Times New Roman"/>
                <w:sz w:val="24"/>
                <w:szCs w:val="24"/>
                <w:lang w:eastAsia="ru-RU"/>
              </w:rPr>
              <w:br/>
              <w:t>гория </w:t>
            </w:r>
            <w:r w:rsidRPr="00B92B17">
              <w:rPr>
                <w:rFonts w:ascii="Verdana" w:eastAsia="Times New Roman" w:hAnsi="Verdana" w:cs="Times New Roman"/>
                <w:sz w:val="24"/>
                <w:szCs w:val="24"/>
                <w:lang w:eastAsia="ru-RU"/>
              </w:rPr>
              <w:br/>
              <w:t>граж- </w:t>
            </w:r>
            <w:r w:rsidRPr="00B92B17">
              <w:rPr>
                <w:rFonts w:ascii="Verdana" w:eastAsia="Times New Roman" w:hAnsi="Verdana" w:cs="Times New Roman"/>
                <w:sz w:val="24"/>
                <w:szCs w:val="24"/>
                <w:lang w:eastAsia="ru-RU"/>
              </w:rPr>
              <w:br/>
              <w:t>данина</w:t>
            </w:r>
          </w:p>
        </w:tc>
        <w:tc>
          <w:tcPr>
            <w:tcW w:w="900" w:type="dxa"/>
            <w:vMerge w:val="restart"/>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Вид </w:t>
            </w:r>
            <w:r w:rsidRPr="00B92B17">
              <w:rPr>
                <w:rFonts w:ascii="Verdana" w:eastAsia="Times New Roman" w:hAnsi="Verdana" w:cs="Times New Roman"/>
                <w:sz w:val="24"/>
                <w:szCs w:val="24"/>
                <w:lang w:eastAsia="ru-RU"/>
              </w:rPr>
              <w:br/>
              <w:t>транс- </w:t>
            </w:r>
            <w:r w:rsidRPr="00B92B17">
              <w:rPr>
                <w:rFonts w:ascii="Verdana" w:eastAsia="Times New Roman" w:hAnsi="Verdana" w:cs="Times New Roman"/>
                <w:sz w:val="24"/>
                <w:szCs w:val="24"/>
                <w:lang w:eastAsia="ru-RU"/>
              </w:rPr>
              <w:br/>
              <w:t>порта</w:t>
            </w:r>
          </w:p>
        </w:tc>
        <w:tc>
          <w:tcPr>
            <w:tcW w:w="915" w:type="dxa"/>
            <w:vMerge w:val="restart"/>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Пункт </w:t>
            </w:r>
            <w:r w:rsidRPr="00B92B17">
              <w:rPr>
                <w:rFonts w:ascii="Verdana" w:eastAsia="Times New Roman" w:hAnsi="Verdana" w:cs="Times New Roman"/>
                <w:sz w:val="24"/>
                <w:szCs w:val="24"/>
                <w:lang w:eastAsia="ru-RU"/>
              </w:rPr>
              <w:br/>
              <w:t>назна- </w:t>
            </w:r>
            <w:r w:rsidRPr="00B92B17">
              <w:rPr>
                <w:rFonts w:ascii="Verdana" w:eastAsia="Times New Roman" w:hAnsi="Verdana" w:cs="Times New Roman"/>
                <w:sz w:val="24"/>
                <w:szCs w:val="24"/>
                <w:lang w:eastAsia="ru-RU"/>
              </w:rPr>
              <w:br/>
              <w:t>чения</w:t>
            </w:r>
          </w:p>
        </w:tc>
        <w:tc>
          <w:tcPr>
            <w:tcW w:w="1020" w:type="dxa"/>
            <w:vMerge w:val="restart"/>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Дата </w:t>
            </w:r>
            <w:r w:rsidRPr="00B92B17">
              <w:rPr>
                <w:rFonts w:ascii="Verdana" w:eastAsia="Times New Roman" w:hAnsi="Verdana" w:cs="Times New Roman"/>
                <w:sz w:val="24"/>
                <w:szCs w:val="24"/>
                <w:lang w:eastAsia="ru-RU"/>
              </w:rPr>
              <w:br/>
              <w:t>выдачи </w:t>
            </w:r>
            <w:r w:rsidRPr="00B92B17">
              <w:rPr>
                <w:rFonts w:ascii="Verdana" w:eastAsia="Times New Roman" w:hAnsi="Verdana" w:cs="Times New Roman"/>
                <w:sz w:val="24"/>
                <w:szCs w:val="24"/>
                <w:lang w:eastAsia="ru-RU"/>
              </w:rPr>
              <w:br/>
              <w:t>талона</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Срок действия </w:t>
            </w:r>
            <w:r w:rsidRPr="00B92B17">
              <w:rPr>
                <w:rFonts w:ascii="Verdana" w:eastAsia="Times New Roman" w:hAnsi="Verdana" w:cs="Times New Roman"/>
                <w:sz w:val="24"/>
                <w:szCs w:val="24"/>
                <w:lang w:eastAsia="ru-RU"/>
              </w:rPr>
              <w:br/>
              <w:t>талона</w:t>
            </w:r>
          </w:p>
        </w:tc>
        <w:tc>
          <w:tcPr>
            <w:tcW w:w="945" w:type="dxa"/>
            <w:vMerge w:val="restart"/>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Номер </w:t>
            </w:r>
            <w:r w:rsidRPr="00B92B17">
              <w:rPr>
                <w:rFonts w:ascii="Verdana" w:eastAsia="Times New Roman" w:hAnsi="Verdana" w:cs="Times New Roman"/>
                <w:sz w:val="24"/>
                <w:szCs w:val="24"/>
                <w:lang w:eastAsia="ru-RU"/>
              </w:rPr>
              <w:br/>
              <w:t>талона</w:t>
            </w:r>
          </w:p>
        </w:tc>
        <w:tc>
          <w:tcPr>
            <w:tcW w:w="1245" w:type="dxa"/>
            <w:vMerge w:val="restart"/>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Роспись </w:t>
            </w:r>
            <w:r w:rsidRPr="00B92B17">
              <w:rPr>
                <w:rFonts w:ascii="Verdana" w:eastAsia="Times New Roman" w:hAnsi="Verdana" w:cs="Times New Roman"/>
                <w:sz w:val="24"/>
                <w:szCs w:val="24"/>
                <w:lang w:eastAsia="ru-RU"/>
              </w:rPr>
              <w:br/>
              <w:t>гражда- </w:t>
            </w:r>
            <w:r w:rsidRPr="00B92B17">
              <w:rPr>
                <w:rFonts w:ascii="Verdana" w:eastAsia="Times New Roman" w:hAnsi="Verdana" w:cs="Times New Roman"/>
                <w:sz w:val="24"/>
                <w:szCs w:val="24"/>
                <w:lang w:eastAsia="ru-RU"/>
              </w:rPr>
              <w:br/>
              <w:t>нина в </w:t>
            </w:r>
            <w:r w:rsidRPr="00B92B17">
              <w:rPr>
                <w:rFonts w:ascii="Verdana" w:eastAsia="Times New Roman" w:hAnsi="Verdana" w:cs="Times New Roman"/>
                <w:sz w:val="24"/>
                <w:szCs w:val="24"/>
                <w:lang w:eastAsia="ru-RU"/>
              </w:rPr>
              <w:br/>
              <w:t>полу- </w:t>
            </w:r>
            <w:r w:rsidRPr="00B92B17">
              <w:rPr>
                <w:rFonts w:ascii="Verdana" w:eastAsia="Times New Roman" w:hAnsi="Verdana" w:cs="Times New Roman"/>
                <w:sz w:val="24"/>
                <w:szCs w:val="24"/>
                <w:lang w:eastAsia="ru-RU"/>
              </w:rPr>
              <w:br/>
              <w:t>чении </w:t>
            </w:r>
            <w:r w:rsidRPr="00B92B17">
              <w:rPr>
                <w:rFonts w:ascii="Verdana" w:eastAsia="Times New Roman" w:hAnsi="Verdana" w:cs="Times New Roman"/>
                <w:sz w:val="24"/>
                <w:szCs w:val="24"/>
                <w:lang w:eastAsia="ru-RU"/>
              </w:rPr>
              <w:br/>
              <w:t>талонов</w:t>
            </w:r>
          </w:p>
        </w:tc>
      </w:tr>
      <w:tr w:rsidR="00B92B17" w:rsidRPr="00B92B17" w:rsidTr="00B92B1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0" w:type="auto"/>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Дата </w:t>
            </w:r>
            <w:r w:rsidRPr="00B92B17">
              <w:rPr>
                <w:rFonts w:ascii="Verdana" w:eastAsia="Times New Roman" w:hAnsi="Verdana" w:cs="Times New Roman"/>
                <w:sz w:val="24"/>
                <w:szCs w:val="24"/>
                <w:lang w:eastAsia="ru-RU"/>
              </w:rPr>
              <w:br/>
              <w:t>отправки </w:t>
            </w:r>
            <w:r w:rsidRPr="00B92B17">
              <w:rPr>
                <w:rFonts w:ascii="Verdana" w:eastAsia="Times New Roman" w:hAnsi="Verdana" w:cs="Times New Roman"/>
                <w:sz w:val="24"/>
                <w:szCs w:val="24"/>
                <w:lang w:eastAsia="ru-RU"/>
              </w:rPr>
              <w:br/>
              <w:t>к месту </w:t>
            </w:r>
            <w:r w:rsidRPr="00B92B17">
              <w:rPr>
                <w:rFonts w:ascii="Verdana" w:eastAsia="Times New Roman" w:hAnsi="Verdana" w:cs="Times New Roman"/>
                <w:sz w:val="24"/>
                <w:szCs w:val="24"/>
                <w:lang w:eastAsia="ru-RU"/>
              </w:rPr>
              <w:br/>
              <w:t>лечения</w:t>
            </w:r>
          </w:p>
        </w:tc>
        <w:tc>
          <w:tcPr>
            <w:tcW w:w="0" w:type="auto"/>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Дата </w:t>
            </w:r>
            <w:r w:rsidRPr="00B92B17">
              <w:rPr>
                <w:rFonts w:ascii="Verdana" w:eastAsia="Times New Roman" w:hAnsi="Verdana" w:cs="Times New Roman"/>
                <w:sz w:val="24"/>
                <w:szCs w:val="24"/>
                <w:lang w:eastAsia="ru-RU"/>
              </w:rPr>
              <w:br/>
              <w:t>выезда </w:t>
            </w:r>
            <w:r w:rsidRPr="00B92B17">
              <w:rPr>
                <w:rFonts w:ascii="Verdana" w:eastAsia="Times New Roman" w:hAnsi="Verdana" w:cs="Times New Roman"/>
                <w:sz w:val="24"/>
                <w:szCs w:val="24"/>
                <w:lang w:eastAsia="ru-RU"/>
              </w:rPr>
              <w:br/>
              <w:t>с места </w:t>
            </w:r>
            <w:r w:rsidRPr="00B92B17">
              <w:rPr>
                <w:rFonts w:ascii="Verdana" w:eastAsia="Times New Roman" w:hAnsi="Verdana" w:cs="Times New Roman"/>
                <w:sz w:val="24"/>
                <w:szCs w:val="24"/>
                <w:lang w:eastAsia="ru-RU"/>
              </w:rPr>
              <w:br/>
              <w:t>лечения</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r>
      <w:tr w:rsidR="00B92B17" w:rsidRPr="00B92B17" w:rsidTr="00B92B17">
        <w:trPr>
          <w:tblCellSpacing w:w="0" w:type="dxa"/>
        </w:trPr>
        <w:tc>
          <w:tcPr>
            <w:tcW w:w="51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156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105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99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90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91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102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123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115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94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124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r>
    </w:tbl>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6</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предоставления бесплатного проезда</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 междугородном транспорте к месту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лечения и обратно (за исключением</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санаторно-курортного лечения) отдельным</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категориям граждан, проживающих</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 территории Самарской области,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включенных в федеральный регистр</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лиц, имеющих право на получение</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государственной социальной помощи,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не отказавшихся от получения</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социальной услуги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ЖУРНАЛ ВЫДАЧИ НАПРАВЛЕНИЙ</w:t>
      </w:r>
    </w:p>
    <w:tbl>
      <w:tblPr>
        <w:tblW w:w="1180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08"/>
        <w:gridCol w:w="1555"/>
        <w:gridCol w:w="1078"/>
        <w:gridCol w:w="1078"/>
        <w:gridCol w:w="908"/>
        <w:gridCol w:w="924"/>
        <w:gridCol w:w="1078"/>
        <w:gridCol w:w="1298"/>
        <w:gridCol w:w="1170"/>
        <w:gridCol w:w="1053"/>
        <w:gridCol w:w="1155"/>
      </w:tblGrid>
      <w:tr w:rsidR="00B92B17" w:rsidRPr="00B92B17" w:rsidTr="00B92B17">
        <w:trPr>
          <w:tblCellSpacing w:w="0" w:type="dxa"/>
        </w:trPr>
        <w:tc>
          <w:tcPr>
            <w:tcW w:w="495" w:type="dxa"/>
            <w:vMerge w:val="restart"/>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N </w:t>
            </w:r>
            <w:r w:rsidRPr="00B92B17">
              <w:rPr>
                <w:rFonts w:ascii="Verdana" w:eastAsia="Times New Roman" w:hAnsi="Verdana" w:cs="Times New Roman"/>
                <w:sz w:val="24"/>
                <w:szCs w:val="24"/>
                <w:lang w:eastAsia="ru-RU"/>
              </w:rPr>
              <w:br/>
              <w:t>п/п</w:t>
            </w:r>
          </w:p>
        </w:tc>
        <w:tc>
          <w:tcPr>
            <w:tcW w:w="1515" w:type="dxa"/>
            <w:vMerge w:val="restart"/>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jc w:val="center"/>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Ф.И.О.</w:t>
            </w:r>
          </w:p>
        </w:tc>
        <w:tc>
          <w:tcPr>
            <w:tcW w:w="1050" w:type="dxa"/>
            <w:vMerge w:val="restart"/>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Место </w:t>
            </w:r>
            <w:r w:rsidRPr="00B92B17">
              <w:rPr>
                <w:rFonts w:ascii="Verdana" w:eastAsia="Times New Roman" w:hAnsi="Verdana" w:cs="Times New Roman"/>
                <w:sz w:val="24"/>
                <w:szCs w:val="24"/>
                <w:lang w:eastAsia="ru-RU"/>
              </w:rPr>
              <w:br/>
              <w:t>житель- </w:t>
            </w:r>
            <w:r w:rsidRPr="00B92B17">
              <w:rPr>
                <w:rFonts w:ascii="Verdana" w:eastAsia="Times New Roman" w:hAnsi="Verdana" w:cs="Times New Roman"/>
                <w:sz w:val="24"/>
                <w:szCs w:val="24"/>
                <w:lang w:eastAsia="ru-RU"/>
              </w:rPr>
              <w:br/>
              <w:t>ства</w:t>
            </w:r>
          </w:p>
        </w:tc>
        <w:tc>
          <w:tcPr>
            <w:tcW w:w="1050" w:type="dxa"/>
            <w:vMerge w:val="restart"/>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Кате- </w:t>
            </w:r>
            <w:r w:rsidRPr="00B92B17">
              <w:rPr>
                <w:rFonts w:ascii="Verdana" w:eastAsia="Times New Roman" w:hAnsi="Verdana" w:cs="Times New Roman"/>
                <w:sz w:val="24"/>
                <w:szCs w:val="24"/>
                <w:lang w:eastAsia="ru-RU"/>
              </w:rPr>
              <w:br/>
              <w:t>гория </w:t>
            </w:r>
            <w:r w:rsidRPr="00B92B17">
              <w:rPr>
                <w:rFonts w:ascii="Verdana" w:eastAsia="Times New Roman" w:hAnsi="Verdana" w:cs="Times New Roman"/>
                <w:sz w:val="24"/>
                <w:szCs w:val="24"/>
                <w:lang w:eastAsia="ru-RU"/>
              </w:rPr>
              <w:br/>
              <w:t>гражда- </w:t>
            </w:r>
            <w:r w:rsidRPr="00B92B17">
              <w:rPr>
                <w:rFonts w:ascii="Verdana" w:eastAsia="Times New Roman" w:hAnsi="Verdana" w:cs="Times New Roman"/>
                <w:sz w:val="24"/>
                <w:szCs w:val="24"/>
                <w:lang w:eastAsia="ru-RU"/>
              </w:rPr>
              <w:br/>
              <w:t>нина</w:t>
            </w:r>
          </w:p>
        </w:tc>
        <w:tc>
          <w:tcPr>
            <w:tcW w:w="885" w:type="dxa"/>
            <w:vMerge w:val="restart"/>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Вид </w:t>
            </w:r>
            <w:r w:rsidRPr="00B92B17">
              <w:rPr>
                <w:rFonts w:ascii="Verdana" w:eastAsia="Times New Roman" w:hAnsi="Verdana" w:cs="Times New Roman"/>
                <w:sz w:val="24"/>
                <w:szCs w:val="24"/>
                <w:lang w:eastAsia="ru-RU"/>
              </w:rPr>
              <w:br/>
              <w:t>транс- </w:t>
            </w:r>
            <w:r w:rsidRPr="00B92B17">
              <w:rPr>
                <w:rFonts w:ascii="Verdana" w:eastAsia="Times New Roman" w:hAnsi="Verdana" w:cs="Times New Roman"/>
                <w:sz w:val="24"/>
                <w:szCs w:val="24"/>
                <w:lang w:eastAsia="ru-RU"/>
              </w:rPr>
              <w:br/>
              <w:t>порта</w:t>
            </w:r>
          </w:p>
        </w:tc>
        <w:tc>
          <w:tcPr>
            <w:tcW w:w="900" w:type="dxa"/>
            <w:vMerge w:val="restart"/>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Пункт </w:t>
            </w:r>
            <w:r w:rsidRPr="00B92B17">
              <w:rPr>
                <w:rFonts w:ascii="Verdana" w:eastAsia="Times New Roman" w:hAnsi="Verdana" w:cs="Times New Roman"/>
                <w:sz w:val="24"/>
                <w:szCs w:val="24"/>
                <w:lang w:eastAsia="ru-RU"/>
              </w:rPr>
              <w:br/>
              <w:t>назна- </w:t>
            </w:r>
            <w:r w:rsidRPr="00B92B17">
              <w:rPr>
                <w:rFonts w:ascii="Verdana" w:eastAsia="Times New Roman" w:hAnsi="Verdana" w:cs="Times New Roman"/>
                <w:sz w:val="24"/>
                <w:szCs w:val="24"/>
                <w:lang w:eastAsia="ru-RU"/>
              </w:rPr>
              <w:br/>
              <w:t>чения</w:t>
            </w:r>
          </w:p>
        </w:tc>
        <w:tc>
          <w:tcPr>
            <w:tcW w:w="1050" w:type="dxa"/>
            <w:vMerge w:val="restart"/>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Дата </w:t>
            </w:r>
            <w:r w:rsidRPr="00B92B17">
              <w:rPr>
                <w:rFonts w:ascii="Verdana" w:eastAsia="Times New Roman" w:hAnsi="Verdana" w:cs="Times New Roman"/>
                <w:sz w:val="24"/>
                <w:szCs w:val="24"/>
                <w:lang w:eastAsia="ru-RU"/>
              </w:rPr>
              <w:br/>
              <w:t>выдачи </w:t>
            </w:r>
            <w:r w:rsidRPr="00B92B17">
              <w:rPr>
                <w:rFonts w:ascii="Verdana" w:eastAsia="Times New Roman" w:hAnsi="Verdana" w:cs="Times New Roman"/>
                <w:sz w:val="24"/>
                <w:szCs w:val="24"/>
                <w:lang w:eastAsia="ru-RU"/>
              </w:rPr>
              <w:br/>
              <w:t>направ- </w:t>
            </w:r>
            <w:r w:rsidRPr="00B92B17">
              <w:rPr>
                <w:rFonts w:ascii="Verdana" w:eastAsia="Times New Roman" w:hAnsi="Verdana" w:cs="Times New Roman"/>
                <w:sz w:val="24"/>
                <w:szCs w:val="24"/>
                <w:lang w:eastAsia="ru-RU"/>
              </w:rPr>
              <w:br/>
              <w:t>ления</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Срок действия </w:t>
            </w:r>
            <w:r w:rsidRPr="00B92B17">
              <w:rPr>
                <w:rFonts w:ascii="Verdana" w:eastAsia="Times New Roman" w:hAnsi="Verdana" w:cs="Times New Roman"/>
                <w:sz w:val="24"/>
                <w:szCs w:val="24"/>
                <w:lang w:eastAsia="ru-RU"/>
              </w:rPr>
              <w:br/>
              <w:t>направления</w:t>
            </w:r>
          </w:p>
        </w:tc>
        <w:tc>
          <w:tcPr>
            <w:tcW w:w="1005" w:type="dxa"/>
            <w:vMerge w:val="restart"/>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Номер </w:t>
            </w:r>
            <w:r w:rsidRPr="00B92B17">
              <w:rPr>
                <w:rFonts w:ascii="Verdana" w:eastAsia="Times New Roman" w:hAnsi="Verdana" w:cs="Times New Roman"/>
                <w:sz w:val="24"/>
                <w:szCs w:val="24"/>
                <w:lang w:eastAsia="ru-RU"/>
              </w:rPr>
              <w:br/>
              <w:t>направ- ления</w:t>
            </w:r>
          </w:p>
        </w:tc>
        <w:tc>
          <w:tcPr>
            <w:tcW w:w="1125" w:type="dxa"/>
            <w:vMerge w:val="restart"/>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Роспись </w:t>
            </w:r>
            <w:r w:rsidRPr="00B92B17">
              <w:rPr>
                <w:rFonts w:ascii="Verdana" w:eastAsia="Times New Roman" w:hAnsi="Verdana" w:cs="Times New Roman"/>
                <w:sz w:val="24"/>
                <w:szCs w:val="24"/>
                <w:lang w:eastAsia="ru-RU"/>
              </w:rPr>
              <w:br/>
              <w:t>гражда- </w:t>
            </w:r>
            <w:r w:rsidRPr="00B92B17">
              <w:rPr>
                <w:rFonts w:ascii="Verdana" w:eastAsia="Times New Roman" w:hAnsi="Verdana" w:cs="Times New Roman"/>
                <w:sz w:val="24"/>
                <w:szCs w:val="24"/>
                <w:lang w:eastAsia="ru-RU"/>
              </w:rPr>
              <w:br/>
              <w:t>нина в </w:t>
            </w:r>
            <w:r w:rsidRPr="00B92B17">
              <w:rPr>
                <w:rFonts w:ascii="Verdana" w:eastAsia="Times New Roman" w:hAnsi="Verdana" w:cs="Times New Roman"/>
                <w:sz w:val="24"/>
                <w:szCs w:val="24"/>
                <w:lang w:eastAsia="ru-RU"/>
              </w:rPr>
              <w:br/>
              <w:t>получе- </w:t>
            </w:r>
            <w:r w:rsidRPr="00B92B17">
              <w:rPr>
                <w:rFonts w:ascii="Verdana" w:eastAsia="Times New Roman" w:hAnsi="Verdana" w:cs="Times New Roman"/>
                <w:sz w:val="24"/>
                <w:szCs w:val="24"/>
                <w:lang w:eastAsia="ru-RU"/>
              </w:rPr>
              <w:br/>
              <w:t>нии </w:t>
            </w:r>
            <w:r w:rsidRPr="00B92B17">
              <w:rPr>
                <w:rFonts w:ascii="Verdana" w:eastAsia="Times New Roman" w:hAnsi="Verdana" w:cs="Times New Roman"/>
                <w:sz w:val="24"/>
                <w:szCs w:val="24"/>
                <w:lang w:eastAsia="ru-RU"/>
              </w:rPr>
              <w:br/>
              <w:t>направ- </w:t>
            </w:r>
            <w:r w:rsidRPr="00B92B17">
              <w:rPr>
                <w:rFonts w:ascii="Verdana" w:eastAsia="Times New Roman" w:hAnsi="Verdana" w:cs="Times New Roman"/>
                <w:sz w:val="24"/>
                <w:szCs w:val="24"/>
                <w:lang w:eastAsia="ru-RU"/>
              </w:rPr>
              <w:br/>
              <w:t>ления</w:t>
            </w:r>
          </w:p>
        </w:tc>
      </w:tr>
      <w:tr w:rsidR="00B92B17" w:rsidRPr="00B92B17" w:rsidTr="00B92B1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0" w:type="auto"/>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дата </w:t>
            </w:r>
            <w:r w:rsidRPr="00B92B17">
              <w:rPr>
                <w:rFonts w:ascii="Verdana" w:eastAsia="Times New Roman" w:hAnsi="Verdana" w:cs="Times New Roman"/>
                <w:sz w:val="24"/>
                <w:szCs w:val="24"/>
                <w:lang w:eastAsia="ru-RU"/>
              </w:rPr>
              <w:br/>
              <w:t>отправки </w:t>
            </w:r>
            <w:r w:rsidRPr="00B92B17">
              <w:rPr>
                <w:rFonts w:ascii="Verdana" w:eastAsia="Times New Roman" w:hAnsi="Verdana" w:cs="Times New Roman"/>
                <w:sz w:val="24"/>
                <w:szCs w:val="24"/>
                <w:lang w:eastAsia="ru-RU"/>
              </w:rPr>
              <w:br/>
              <w:t>к месту </w:t>
            </w:r>
            <w:r w:rsidRPr="00B92B17">
              <w:rPr>
                <w:rFonts w:ascii="Verdana" w:eastAsia="Times New Roman" w:hAnsi="Verdana" w:cs="Times New Roman"/>
                <w:sz w:val="24"/>
                <w:szCs w:val="24"/>
                <w:lang w:eastAsia="ru-RU"/>
              </w:rPr>
              <w:br/>
              <w:t>лечения</w:t>
            </w:r>
          </w:p>
        </w:tc>
        <w:tc>
          <w:tcPr>
            <w:tcW w:w="0" w:type="auto"/>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дата </w:t>
            </w:r>
            <w:r w:rsidRPr="00B92B17">
              <w:rPr>
                <w:rFonts w:ascii="Verdana" w:eastAsia="Times New Roman" w:hAnsi="Verdana" w:cs="Times New Roman"/>
                <w:sz w:val="24"/>
                <w:szCs w:val="24"/>
                <w:lang w:eastAsia="ru-RU"/>
              </w:rPr>
              <w:br/>
              <w:t>выезда </w:t>
            </w:r>
            <w:r w:rsidRPr="00B92B17">
              <w:rPr>
                <w:rFonts w:ascii="Verdana" w:eastAsia="Times New Roman" w:hAnsi="Verdana" w:cs="Times New Roman"/>
                <w:sz w:val="24"/>
                <w:szCs w:val="24"/>
                <w:lang w:eastAsia="ru-RU"/>
              </w:rPr>
              <w:br/>
              <w:t>с места </w:t>
            </w:r>
            <w:r w:rsidRPr="00B92B17">
              <w:rPr>
                <w:rFonts w:ascii="Verdana" w:eastAsia="Times New Roman" w:hAnsi="Verdana" w:cs="Times New Roman"/>
                <w:sz w:val="24"/>
                <w:szCs w:val="24"/>
                <w:lang w:eastAsia="ru-RU"/>
              </w:rPr>
              <w:br/>
              <w:t>лечения</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r>
      <w:tr w:rsidR="00B92B17" w:rsidRPr="00B92B17" w:rsidTr="00B92B17">
        <w:trPr>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151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105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105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88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90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105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123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114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100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112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r>
    </w:tbl>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Утвержден</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Постановлением</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Правительства Самарской области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21 января 2010 г. N 11</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ПОРЯДОК</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ОРГАНИЗАЦИИ НАЗНАЧЕНИЯ И ВЫПЛАТЫ КОМПЕНСАЦИИ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ИНВАЛИДАМ (ВЕТЕРАНАМ) СТОИМОСТИ ПРОЕЗДА К МЕСТУ ИЗГОТОВЛЕНИЯ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ТЕХНИЧЕСКИХ СРЕДСТВ РЕАБИЛИТАЦИИ, ПРОТЕЗОВ,</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ПРОТЕЗНО-ОРТОПЕДИЧЕСКИХ ИЗДЕЛИЙ И ОБРАТНО</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Постановлений Правительства Самарской области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23.03.2011 N 104, от 27.10.2011 N 632, от 22.01.2013 N 7,</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20.05.2014 N 276, от 30.09.2014 N 606,</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09.08.2017 N 523)</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 Общие положения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1.1. Настоящий Порядок определяет механизм назначения и выплаты компенсации за проезд на автомобильном, железнодорожном, воздушном и водном транспорте (далее - компенсация стоимости проезда) к месту изготовления (и обратно):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технических средств реабилитации, входящих в Федеральный перечень реабилитационных мероприятий, технических средств реабилитации и услуг, предоставляемых инвалиду, утвержденный распоряжением Правительства Российской Федерации от 30.12.2005 N 2347-р (далее - ТСР), - лицам, признанным инвалидами (за исключением лиц, признанных инвалидами вследствие несчастных случаев на производстве и профессиональных заболеваний), и лицам в возрасте до 18 лет, которым установлена категория "ребенок-инвалид" (далее - инвалиды);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протезов (кроме зубных протезов), протезно-ортопедических изделий (далее - ПОИ) - отдельным категориям граждан из числа ветеранов, указанных в статьях 15 - 19 Федерального закона "О ветеранах" и не являющихся инвалидами: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участникам Великой Отечественной войны, указанным в подпунктах "а" - "ж" , "и" подпункта 1 пункта 1 статьи 2 Федерального закона "О ветеранах";</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ветеранам боевых действий, указанным в подпунктах 1 - 4 пункта 1 статьи 3 Федерального закона "О ветеранах";</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лицам, награжденным знаком "Жителю блокадного Ленинграда";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членам экипажей судов транспортного флота, интернированных в начале Великой Отечественной войны в портах других государств (далее - ветераны).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1.2. В случае, если инвалид (ветеран) приобрел проездные документы за счет собственных средств, ему выплачивается компенсация.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1.3. Настоящий Порядок также распространяется на инвалидов (ветеранов), вставших на учет на получение компенсации в территориальных отделениях Самарского регионального отделения Фонда социального страхования Российской Федерации до 31 декабря 2009 года.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1.4. Органом, осуществляющим организацию назначения и выплаты компенсации стоимости проезда к месту изготовления ТСР (ПОИ) и обратно, является министерство социально-демографической и семейной политики Самарской области (далее - Министерство).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1.5. Прием документов для назначения компенсации стоимости проезда к месту изготовления ТСР (ПОИ) и обратно осуществляется государственными казенными учреждениями Самарской области - комплексными центрами социального обслуживания населения (далее - ЦСО).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Постановлений Правительства Самарской области от 22.01.2013 N 7,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1.6. Утратил силу с 1 января 2012 года. - Постановление Правительства Самарской области от 27.10.2011 N 632.</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1.6. Назначение компенсации стоимости проезда к месту изготовления ТСР (ПОИ) и обратно осуществляют государственные казенные учреждения Самарской области - главные управления социальной защиты населения (далее - ГУСЗН).</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1.6 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 Прием документов и назначение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компенсации стоимости проезда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2.1. Заявление в письменном или электронном виде по форме согласно приложению N 1 к настоящему Порядку о предоставлении компенсации стоимости проезда к месту изготовления ТСР (ПОИ) и обратно инвалиду (ветерану), сопровождающему лицу, если необходимость сопровождения установлена индивидуальной программой реабилитации инвалида либо индивидуальной программой реабилитации или абилитации инвалида (далее - ИПР), заключением лечебно-профилактического учреждения (далее - ЛПУ), либо лицу, представляющему его интересы, подается в ЦСО по месту жительства инвалида (ветерана), в том числе посредством портала государственных и муниципальных услуг (функций) Самарской области и социального портала. Для назначения компенсации стоимости проезда к месту изготовления ТСР (ПОИ) и обратно необходимо также представить следующие документы: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паспорт или иной документ, удостоверяющий личность;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ИПР (заключение ЛПУ);</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справку об инвалидности (документ, подтверждающий статус ветерана);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страховое свидетельство обязательного пенсионного страхования инвалида (ветерана);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оригиналы проездных документов, подтверждающих расходы на проезд, с указанием начального и конечного пунктов поездки, их стоимости;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документы, подтверждающие изготовление ТСР (ПОИ).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введен Постановлением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если билет приобретен с использованием информационно-телекоммуникационной сети Интернет, документами, подтверждающими произведенные расходы, являются: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введен Постановлением Правительства Самарской области от 30.09.2014 N 606)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 приобретении железнодорожного билета - 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 полученный пассажиром в электронном виде с использованием информационно-телекоммуникационной сети Интернет;</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введен Постановлением Правительства Самарской области от 30.09.2014 N 606)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 приобретении авиабилета - маршрут/квитанция электронного документа (авиабилета) на бумажном носителе с указанием стоимости перелета, посадочный талон, подтверждающий перелет по указанному в электронном авиабилете маршруту.</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введен Постановлением Правительства Самарской области от 30.09.2014 N 606)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утери билета предоставляется справка, подтверждающая поездку, выданная транспортной компанией.</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введен Постановлением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обращения через представителя предъявляются документы, удостоверяющие личность и полномочия представителя, документы, подтверждающие согласие инвалида (ветерана) на обработку его персональных данных.</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Копии представленных документов заверяются ЦСО.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Информация о документе, указанном в абзаце пятом настоящего пункта, необходимая для назначения компенсации стоимости проезда к месту изготовления ТСР (ПОИ) и обратно, если указанный документ не был представлен по собственной инициативе инвалидом (ветераном) либо лицом, представляющим его интересы, запрашивается ЦСО, в который было подано заявление, в территориальном органе Пенсионного фонда Российской Федерации по месту жительства инвалида (ветерана).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2.1 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2.2. Основанием для отказа в приеме документов на назначение компенсации стоимости проезда к месту изготовления ТСР (ПОИ) и обратно является: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отсутствие документов, указанных в пункте 2.1 настоящего Порядка, за исключением документа, указанного в абзаце пятом пункта 2.1 настоящего Порядка, если он не был представлен инвалидом (ветераном) самостоятельно, либо ненадлежащее их оформление.</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2.3. При наличии оснований для назначения компенсации стоимости проезда к месту изготовления ТСР (ПОИ) и обратно ЦСО в течение 4 рабочих дней со дня обращения инвалида (ветерана) подготавливает соответствующее заключение по форме согласно приложению N 2 к настоящему Порядку и передает его вместе с заявлением инвалида (ветерана), оригиналами документов, подтверждающих расходы, в ГУСЗН.</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Постановлений Правительства Самарской области от 22.01.2013 N 7,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2.4. Утратил силу с 1 января 2012 года. - Постановление Правительства Самарской области от 27.10.2011 N 632.</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2.4. ГУСЗН рассматривает документы, перечисленные в пункте 2.3 настоящего Порядка, в течение 3 рабочих дней со дня их поступления из ЦСО, после чего выносит решение по форме согласно приложению N 3 к настоящему Порядку о назначении компенсации стоимости проезда к месту изготовления ТСР (ПОИ) и обратно и передает необходимые сведения Министерству для организации выплаты.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выявления ГУСЗН оснований, препятствующих вынесению решения о назначении компенсации стоимости проезда к месту изготовления ТСР (ПОИ) и обратно, ГУСЗН незамедлительно сообщает об этом в ЦСО.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2.4 введен Постановлением Правительства Самарской области от 22.01.2013 N 7; 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2.5. Компенсация стоимости проезда к месту изготовления ТСР (ПОИ) и обратно инвалиду (ветерану) выплачивается в размере фактически понесенных расходов в случае, если инвалид (ветеран, сопровождающее лицо) воспользовался следующими видами и категориями транспорта: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железнодорожный транспорт - на расстояние до 200 км - в жестком вагоне (без плацкарты), свыше 200 км - с плацкартой в купейном вагоне;</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водный транспорт - на местах III категории;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автомобильный транспорт общего пользования (кроме такси);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воздушный транспорт (на расстояние свыше 1500 км или при отсутствии пассажирского железнодорожного сообщения) - в салоне экономического класса. При использовании воздушного транспорта для проезда инвалида (ветерана, сопровождающего лица) к месту изготовления ТСР (ПОИ) и (или) обратно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пассажирских перевозок к месту лечения либо когда оформление (приобретение) проездных документов (билетов) на рейсы этих авиакомпаний невозможно ввиду их отсутствия на дату вылета к месту лечения и (или) обратно.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Постановлений Правительства Самарской области от 23.03.2011 N 104,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2.6. Компенсация стоимости проезда на транспорте других категорий рассчитывается ЦСО исходя из стоимости билетов при проезде согласно маршруту на транспорте вида и категории, предусмотренных пунктом 2.5 настоящего Порядка.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27.10.2011 N 632)</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 Организация выплаты компенсации стоимости проезда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3.1. Выплата компенсации стоимости проезда к месту изготовления ТСР (ПОИ) и обратно инвалиду (ветерану) производится Министерством при наличии финансовых средств в месячный срок с даты принятия соответствующего решения путем перечисления средств в отделение почтовой связи по месту жительства инвалида или на счет получателя в кредитную организацию - по желанию инвалида, включая оплату услуг почтовой связи (банковских услуг) по перечислению средств компенсации.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3.2. Сумма компенсации стоимости проезда к месту изготовления ТСР (ПОИ) и обратно, назначенная гражданину и не полученная им при жизни по какой-либо причине, наследуется на общих основаниях, установленных законодательством Российской Федерации.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 Финансирование и отчетность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4.1. Выплата компенсации стоимости проезда к месту изготовления ТСР (ПОИ) и обратно инвалидам (ветеранам) осуществляется в пределах лимитов бюджетных обязательств, доведенных в установленном порядке Министерству, с учетом поступающих в областной бюджет средств федерального бюджета на осуществление части полномочий Российской Федерации по предоставлению мер социальной защиты инвалидам и отдельным категориям граждан из числа ветеранов.</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4.1 в ред. Постановления Правительства Самарской области от 20.05.2014 N 276)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4.2. Министерством представляются предложения, отчеты и сведения по осуществлению переданных федеральных полномочий по выплатам компенсаций стоимости проезда к месту изготовления ТСР (ПОИ) и обратно инвалидам (ветеранам) в Министерство труда и социальной защиты Российской Федерации в установленные сроки и по установленным формам.</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1</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организации назначения 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выплаты компенсации инвалидам</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(ветеранам) стоимости проезда к месту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изготовления технических средств</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реабилитации, протезов (кроме зубных протезов),</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протезно-ортопедических изделий и обратно</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tbl>
      <w:tblPr>
        <w:tblW w:w="12900" w:type="dxa"/>
        <w:tblCellSpacing w:w="0" w:type="dxa"/>
        <w:tblCellMar>
          <w:left w:w="0" w:type="dxa"/>
          <w:right w:w="0" w:type="dxa"/>
        </w:tblCellMar>
        <w:tblLook w:val="04A0" w:firstRow="1" w:lastRow="0" w:firstColumn="1" w:lastColumn="0" w:noHBand="0" w:noVBand="1"/>
      </w:tblPr>
      <w:tblGrid>
        <w:gridCol w:w="5653"/>
        <w:gridCol w:w="7247"/>
      </w:tblGrid>
      <w:tr w:rsidR="00B92B17" w:rsidRPr="00B92B17" w:rsidTr="00B92B17">
        <w:trPr>
          <w:tblCellSpacing w:w="0" w:type="dxa"/>
        </w:trPr>
        <w:tc>
          <w:tcPr>
            <w:tcW w:w="5640" w:type="dxa"/>
            <w:hideMark/>
          </w:tcPr>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Представитель: _________________________ (Ф.И.О. полностью)</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паспорт: серия______, N_______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выдан (кем, когда)____________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дата рождения 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место рождения 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контактный телефон: __________</w:t>
            </w:r>
          </w:p>
        </w:tc>
        <w:tc>
          <w:tcPr>
            <w:tcW w:w="7230" w:type="dxa"/>
            <w:hideMark/>
          </w:tcPr>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В министерство социально-демографической и семейной политики Самарской области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____________________________________, (Ф.И.О. льготополучателя полностью)</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проживающего по адресу:</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___________________________________ (индекс, город, район, село)</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улица 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дом ________, корпус______, кв.________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контактный телефон: 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паспорт (свидетельство)</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серия _____________ N 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выдан (кем, когда)____________________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дата рождения 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место рождения 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СНИЛС_____________________________,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(указывается в случае предъявления льготополучателем страхового свидетельства обязательного пенсионного страхования)</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являющегося:</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инвалидом _____________ группы ребенком-инвалидом</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ветераном ___________________________</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 </w:t>
            </w:r>
          </w:p>
        </w:tc>
      </w:tr>
    </w:tbl>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ЗАЯВЛЕНИЕ</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Прошу компенсировать мне расходы, связанные с приобретением проездных документов за счет собственных средств на проезд</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с__________________по__________________ по маршруту__________________________________________________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с__________________по__________________ по маршруту__________________________________________________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месту изготовления технических(ого) средств(а) реабилитации (ТСР)/ протезно-ортопедических (ого) изделий(я) (ПОИ):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_____________________________________________________________________________________________________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_____________________________________________________________________________________________________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_____________________________________________________________________________________________________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ТСР (ПОИ), количество)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 основании (нужное подчеркнуть):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индивидуальной программы реабилитации инвалида/индивидуальной программы реабилитации или абилитации инвалида N_____________ от "___" __________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заключения врачебной комиссии медицинской организации, оказывающей лечебно-профилактическую помощь N_____________ от "__" ___________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Сумму компенсации прошу перечислить на мой счет N_______________________________________________________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____________________________________________________________________________________ отделении банка</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(номер отделения банка)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или по месту жительства через отделение почтовой связи N___________________________________________________ (нужное подчеркнуть).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заявлению прилагаю 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______________________________________________________________________________________________________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(указывается документ, подтверждающий полномочия представителя)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Подпись заявителя_________ __________________, дата "___"_______ 20__ г.</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(представителя) (подпись) (расшифровка подписи)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2</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организации назначения 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выплаты компенсации инвалидам</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(ветеранам) стоимости проезда к месту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изготовления технических средств</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реабилитации, протезов,</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протезно-ортопедических изделий и обратно</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Бланк учреждения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ЗАКЛЮЧЕНИЕ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 НАЛИЧИИ ОСНОВАНИЙ ДЛЯ НАЗНАЧЕНИЯ 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ВЫПЛАТЫ КОМПЕНСАЦИИ ИНВАЛИДУ (ВЕТЕРАНУ)</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СТОИМОСТИ ПРОЕЗДА К МЕСТУ ИЗГОТОВЛЕНИЯ ТЕХНИЧЕСКИХ</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СРЕДСТВ РЕАБИЛИТАЦИИ, ПРОТЕЗОВ,</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ПРОТЕЗНО-ОРТОПЕДИЧЕСКИХ ИЗДЕЛИЙ И ОБРАТНО</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N ______ ОТ "___"___________20___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Рассмотрев документы, представленные инвалидом (ветераном)_______________________________________________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_____________________________________________________, дата рождения 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(Ф.И.О.)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проживающим по адресу: _____________________________________________, контактный телефон:____________, для назначения компенсации стоимости проезда к месту изготовления технических средств реабилитации, протезов, протезно-ортопедических изделий и обратно (далее - компенсация), которые он приобрел на основании (нужное подчеркнуть):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индивидуальной программы реабилитации инвалида/индивидуальной программы реабилитации или абилитации инвалида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N_________________ от "___" ___________ 20___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заключения врачебной комиссии медицинской организации, оказывающей лечебно-профилактическую помощь, N_________________ от "___" ___________ 20___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учреждение 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учреждения)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выносит решение о наличии оснований для назначения компенсации в размере ______________(_______) руб.</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Для назначения компенсации необходимо передать в 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главного управления социальной защиты населения)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следующие документы: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заявление инвалида (ветерана) от "___" _______ 20___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оригиналы документов, подтверждающих расходы на сумму _____________(_____________________) руб.: 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документа)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копии документов, удостоверяющих полномочия представителя (в случае если от имени инвалида (ветерана) действует представитель).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Руководитель учреждения __________ _____________________ "__" 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(подпись) (расшифровка подписи)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М.П.</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3</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организации назначения 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выплаты компенсации инвалидам</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(ветеранам) стоимости проезда к месту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изготовления технических средств</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реабилитации, протезов (кроме зубных протезов),</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протезно-ортопедических изделий и обратно</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Бланк</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главного управления социальной</w:t>
      </w:r>
    </w:p>
    <w:p w:rsidR="00B92B17" w:rsidRPr="00B92B17" w:rsidRDefault="00B92B17" w:rsidP="00B92B17">
      <w:pPr>
        <w:spacing w:after="0" w:line="240" w:lineRule="auto"/>
        <w:rPr>
          <w:rFonts w:ascii="Times New Roman" w:eastAsia="Times New Roman" w:hAnsi="Times New Roman" w:cs="Times New Roman"/>
          <w:sz w:val="24"/>
          <w:szCs w:val="24"/>
          <w:lang w:eastAsia="ru-RU"/>
        </w:rPr>
      </w:pPr>
      <w:r w:rsidRPr="00B92B17">
        <w:rPr>
          <w:rFonts w:ascii="Verdana" w:eastAsia="Times New Roman" w:hAnsi="Verdana" w:cs="Times New Roman"/>
          <w:color w:val="000000"/>
          <w:sz w:val="30"/>
          <w:szCs w:val="30"/>
          <w:lang w:eastAsia="ru-RU"/>
        </w:rPr>
        <w:t>защиты населения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РЕШЕНИЕ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N _____ от "___"__________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__________________________________________________________________________________________________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(Ф.И.О. инвалида (ветерана))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дата рождения ______________________________________________________________________________________,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проживающий по адресу: 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категория ________________________________________________, контактный телефон: 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дата обращения _____________________________________________________________________________________,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дата поступления заключения в главное управление социальной защиты населения 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идентификационный номер 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паспорт (свидетельство) серия _____________________________ N 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выдан (кем, когда) 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представитель ______________________________________________________________________________________,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отделение почтовой связи N 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отделение банка 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(номер отделения банка)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номер счета ________________________________________________________________________________________,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вид компенсации 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сумма компенсации ______________(________________________) руб.</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Руководитель ___________ ______________________ "__" ________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(подпись) (расшифровка подписи)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М.П.</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Утвержден</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Постановлением</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Правительства Самарской области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21 января 2010 г. N 11</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ПОРЯДОК</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ПРЕДОСТАВЛЕНИЯ БЕСПЛАТНОГО ПРОЕЗДА ИНВАЛИДАМ (ВЕТЕРАНАМ)</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К МЕСТУ ИЗГОТОВЛЕНИЯ ТЕХНИЧЕСКИХ СРЕДСТВ РЕАБИЛИТАЦИИ,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ПРОТЕЗОВ, ПРОТЕЗНО-ОРТОПЕДИЧЕСКИХ ИЗДЕЛИЙ И ОБРАТНО</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Постановлений Правительства Самарской области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23.03.2011 N 104, от 27.10.2011 N 632, от 22.01.2013 N 7,</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20.05.2014 N 276, от 30.09.2014 N 606, от 09.08.2017 N 523)</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 Общие положения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1.1. Настоящий Порядок определяет механизм предоставления бесплатного проезда к месту изготовления (и обратно):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технических средств реабилитации, входящих в Федеральный перечень реабилитационных мероприятий, технических средств реабилитации и услуг, предоставляемых инвалиду, утвержденный распоряжением Правительства Российской Федерации от 30.12.2005 N 2347-р (далее - ТСР), - лицам, признанным инвалидами (за исключением лиц, признанных инвалидами вследствие несчастных случаев на производстве и профессиональных заболеваний), и лицам в возрасте до 18 лет, которым установлена категория "ребенок-инвалид" (далее - инвалиды);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протезов (кроме зубных протезов), протезно-ортопедических изделий (далее - ПОИ) - отдельным категориям граждан из числа ветеранов, указанных в статьях 15 - 19 Федерального закона "О ветеранах" и не являющихся инвалидами: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участникам Великой Отечественной войны, указанным в подпунктах "а" - "ж" , "и" подпункта 1 пункта 1 статьи 2 Федерального закона "О ветеранах";</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ветеранам боевых действий, указанным в подпунктах 1 - 4 пункта 1 статьи 3 Федерального закона "О ветеранах";</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лицам, награжденным знаком "Жителю блокадного Ленинграда";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членам экипажей судов транспортного флота, интернированных в начале Великой Отечественной войны в портах других государств (далее - ветераны).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1.2. Предоставление бесплатного проезда инвалидам (ветеранам) к местонахождению организации, отобранной уполномоченным государственным учреждением Самарской области (далее - уполномоченное учреждение)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нужд, в целях обеспечения ТСР (ПОИ) осуществляется в случае необходимости проезда инвалида (ветерана), в том числе двумя и более видами транспорта, к местонахождению указанной организации и обратно.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Постановлений Правительства Самарской области от 20.05.2014 N 276, от 30.09.2014 N 606)</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 Организация бесплатного проезда</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месту изготовления ТСР (ПОИ) и обратно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2.1. Предоставление бесплатного проезда инвалидам (ветеранам) осуществляется на основании направления, выданного министерством социально-демографической и семейной политики Самарской области (далее - Министерство) либо государственным казенным учреждением Самарской области - комплексным центром социального обслуживания населения (далее - ЦСО) по месту жительства инвалида (ветерана).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Постановлений Правительства Самарской области от 27.10.2011 N 632, от 22.01.2013 N 7,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2.2. Инвалиды (ветераны, сопровождающее лицо) обеспечиваются бесплатным проездом к местонахождению организации, в которую выдано направление, и обратно на следующих видах транспорта: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железнодорожный транспорт - на расстояние до 200 км - в жестком вагоне (без плацкарты), свыше 200 км - с плацкартой в купейном вагоне;</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водный транспорт - на местах 3 категории;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автомобильный транспорт общего пользования (кроме такси);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воздушный транспорт (на расстояние свыше 1500 км или при отсутствии пассажирского железнодорожного сообщения) - в салоне экономического класса (далее - транспорт). При использовании воздушного транспорта для проезда инвалида (ветерана, сопровождающего лица) к месту нахождения организации, в которую выдано направление, и (или) обратно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пассажирских перевозок к месту лечения либо когда оформление (приобретение) проездных документов (билетов) на рейсы этих авиакомпаний невозможно ввиду их отсутствия на дату вылета к месту лечения и (или) обратно.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Постановлений Правительства Самарской области от 23.03.2011 N 104,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2.3. Помимо получения направления на получение ТСР (ПОИ) инвалид (ветеран) обеспечивается уполномоченным учреждением или через ЦСО по месту жительства инвалида (ветерана) специальными талонами на право бесплатного получения проездных документов к месту (от места) изготовления ТСР (ПОИ) через организацию, отобранную уполномоченным учреждением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нужд (далее - организация).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30.09.2014 N 606)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если в индивидуальной программе реабилитации инвалидов, индивидуальной программе реабилитации или абилитации инвалидов (далее - ИПР) либо заключении врачебной комиссии медицинской организации, оказывающей лечебно-профилактическую помощь (далее - заключение ЛПУ), установлена необходимость сопровождения инвалида (ветерана), уполномоченное учреждение через ЦСО выдает специальный талон также лицу, сопровождающему инвалида (ветерана).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Постановлений Правительства Самарской области от 22.01.2013 N 7, от 30.09.2014 N 606,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2.4. Специальный талон выдается инвалиду (ветерану), а также лицу, его сопровождающему, не более чем на 4 поездки к местонахождению организации, в которую выдано направление, и на 4 поездки - в обратном направлении.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2.5. Специальный талон на право бесплатного проезда состоит из двух частей - самого талона и корешка талона. Талон включает данные, необходимые для оформления проездного документа (билета) на проезд дальнего следования.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2.5 введен Постановлением Правительства Самарской области от 27.10.2011 N 632 с 1 января 2012 года)</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 Финансирование и отчетность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3.1. Предоставление бесплатного проезда инвалидам (ветеранам) к месту изготовления ТСР (ПОИ) и обратно осуществляется в пределах лимитов бюджетных обязательств, доведенных в установленном порядке Министерству, с учетом поступающих в областной бюджет средств федерального бюджета на осуществление части полномочий Российской Федерации по предоставлению мер социальной защиты инвалидам и отдельным категориям граждан из числа ветеранов.</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3.1 ред. Постановления Правительства Самарской области от 20.05.2014 N 276)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3.2. Министерством представляются предложения, отчеты и сведения по осуществлению переданных федеральных полномочий по предоставлению инвалидам (ветеранам) бесплатного проезда к месту изготовления ТСР (ПОИ) и обратно в Министерство труда и социальной защиты Российской Федерации в установленные сроки и по установленным формам.</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предоставления бесплатного</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проезда инвалидам (ветеранам) к месту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изготовления технических средств</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реабилитации, протезов (кроме зубных</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протезов), протезно-ортопедических</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изделий и обратно</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Специальный талон</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 право бесплатного получения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проездных документов к месту изготовления технических</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средств реабилитации (протезно-ортопедических изделий)</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Утратил силу с 1 января 2012 года. - Постановление Правительства Самарской области от 27.10.2011 N 632.</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Утвержден</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Постановлением</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Правительства Самарской области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21 января 2010 г. N 11</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ПОРЯДОК</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ПРЕДОСТАВЛЕНИЯ ПУТЕВОК НА САНАТОРНО-КУРОРТНОЕ ЛЕЧЕНИЕ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ОТДЕЛЬНЫМ КАТЕГОРИЯМ ГРАЖДАН, ПРОЖИВАЮЩИХ НА ТЕРРИТОРИИ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САМАРСКОЙ ОБЛАСТИ, ВКЛЮЧЕННЫХ В ФЕДЕРАЛЬНЫЙ РЕГИСТР ЛИЦ,</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ИМЕЮЩИХ ПРАВО НА ПОЛУЧЕНИЕ ГОСУДАРСТВЕННОЙ СОЦИАЛЬНОЙ</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ПОМОЩИ, НЕ ОТКАЗАВШИХСЯ ОТ ПОЛУЧЕНИЯ СОЦИАЛЬНОЙ УСЛУГИ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Постановлений Правительства Самарской области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23.03.2011 N 104 , от 12.05.2011 N 186,</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27.10.2011 N 632, от 22.01.2013 N 7, от 20.05.2014 N 276,</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30.09.2014 N 606, от 09.08.2017 N 523)</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 Общие положения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1.1. Настоящий Порядок определяет механизм предоставления отдельным категориям граждан, проживающих на территории Самарской области, включенных в Федеральный регистр лиц, имеющих право на получение государственной социальной помощи, не отказавшихся от получения социальной услуги (далее - граждане), предусмотренным пунктом 1 части 1 статьи 6.2 Федерального закона "О государственной социальной помощи", путевок на санаторно-курортное лечение по медицинским показаниям.</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1.2. К категориям граждан, имеющих право на предоставление путевок на санаторно-курортное лечение на условиях, определенных настоящим Порядком, относятся: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инвалиды войны;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участники Великой Отечественной войны;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ветераны боевых действий, указанные в подпунктах 1 - 4 пункта 1 статьи 3 Федерального закона "О ветеранах";</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лица, награжденные знаком "Жителю блокадного Ленинграда";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инвалиды;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дети-инвалиды;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1.3. Дети-инвалиды и граждане, имеющие I группу инвалидности, а также граждане, признанные в установленном порядке до 1 января 2010 года инвалидами II и III групп с III степенью ограничения способности к трудовой деятельности, которым предоставляется государственная социальная помощь в виде набора социальных услуг по I группе инвалидности до очередного переосвидетельствования, имеют право на получение на тех же условиях бесплатно второй путевки на санаторно-курортное лечение для сопровождающего их лица.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1.3 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1.4. Организация предоставления гражданам путевок на санаторно-курортное лечение осуществляется министерством социально-демографической и семейной политики Самарской области (далее - Министерство).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Отбор организаций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осуществление сводного количественного учета лиц, нуждающихся в получении путевок на санаторно-курортное лечение по профилям заболеваний, подготовку отчетности осуществляет уполномоченное государственное учреждение Самарской области.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30.09.2014 N 606)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1.5. Услуги по приему документов на получение путевки на санаторно-курортное лечение, постановке граждан на учет, выдаче путевок осуществляются государственными казенными учреждениями Самарской области - комплексными центрами социального обслуживания населения (далее - ЦСО).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Постановлений Правительства Самарской области от 27.10.2011 N 632,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Распределение путевок на санаторно-курортное лечение по ЦСО осуществляется Министерством пропорционально сформировавшейся потребности на дату заключения договора (государственного контракта) на оказание услуг по санаторно-курортному лечению.</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введен Постановлением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1.6. Настоящий Порядок также распространяется на граждан, вставших на учет в территориальных отделениях Самарского регионального отделения Фонда социального страхования Российской Федерации (далее - ФСС) до 31 декабря 2009 года.</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 Порядок постановки граждан на учет</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для получения путевок на санаторно-курортное лечение</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2.1. Заявление о предоставлении путевки на санаторно-курортное лечение в письменном или электронном виде по форме согласно приложению N 1 к настоящему Порядку подается гражданином либо лицом, представляющим его интересы, в ЦСО по месту жительства гражданина с приложением следующих документов:</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паспорт или иной документ, удостоверяющий личность;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справка для получения путевки на санаторно-курортное лечение по форме, установленной Министерством здравоохранения Российской Федерации (далее - справка для получения путевки), представляется повторно в случае истечения срока ее действия.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обращения через представителя предъявляются документы, удостоверяющие личность и полномочия представителя, а также документы, подтверждающие согласие гражданина на обработку его персональных данных.</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2.2. Заявление гражданина на получение путевки регистрируется в журнале регистрации заявлений на получение путевок на санаторно-курортное лечение согласно приложению N 2 к настоящему Порядку.</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Регистрационная запись о постановке на учет заверяется личной подписью гражданина или его представителя.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ЦСО рассматривает заявление гражданина в 10-дневный срок с даты его поступления и проверяет право гражданина на получение бесплатного санаторно-курортного лечения в рамках набора социальных услуг по сведениям государственного учреждения - отделения Пенсионного фонда Российской Федерации по Самарской области, ставит его на учет при подтверждении права гражданина на получение данного вида услуг и уведомляет гражданина о постановке на учет на получение путевки на санаторно-курортное лечение по форме согласно приложению N 2.1 к настоящему Порядку либо об отказе в постановке на учет.</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2.2 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2.3. Основаниями для отказа в постановке на учет на получение путевки на санаторно-курортное лечение являются отсутствие документов, указанных в пункте 2.1 настоящего Порядка, ненадлежащее их оформление либо отказ гражданина от получения социальной услуги на текущий год.</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2.3 введен Постановлением Правительства Самарской области от 22.01.2013 N 7)</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 Порядок выдачи путевок на санаторно-курортное лечение</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3.1. Обеспечение санаторно-курортным лечением осуществляется путем предоставления гражданам при наличии медицинских показаний санаторно-курортных путевок в санаторно-курортные организации, расположенные на территории Российской Федерации, приобретаемых уполномоченным государственным учреждением Самарской области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(далее - санаторно-курортные учреждения).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Постановлений Правительства Самарской области от 23.03.2011 N 104, от 20.05.2014 N 276, от 30.09.2014 N 606)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3.2. Путевки на санаторно-курортное лечение выдаются гражданам согласно списку учета, сформированному по дате подачи заявления (для вставших на учет в ФСС с учетом даты их постановки на учет - до 31 декабря 2009 года) в ЦСО по месту жительства в соответствии с рекомендуемыми профилем, сезоном и местом лечения, указанными в справке для получения путевки.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отказа гражданина от получения социальной услуги по предоставлению путевки на санаторно-курортное лечение в рамках набора социальных услуг на очередной календарный год ЦСО снимает его с учета и направляет уведомление гражданину о снятии с учета по форме согласно приложению 2.1 к настоящему Порядку.</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введен Постановлением Правительства Самарской области от 30.09.2014 N 606)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 подаче гражданином заявления на получение социальной услуги по предоставлению путевки на санаторно-курортное лечение в рамках набора социальных услуг в следующем календарном году постановка его на учет для получения путевки на санаторно-курортное лечение осуществляется в соответствии с разделом 2 настоящего Порядка.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введен Постановлением Правительства Самарской области от 30.09.2014 N 606)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3.3. Выдача санаторно-курортных путевок гражданам производится на основании следующих документов:</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паспорт или иной документ, удостоверяющий личность;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справка для получения путевки.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выдачи путевок через представителя предъявляются документы, удостоверяющие личность и полномочия представителя.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3.3.1. Основаниями для отказа в выдаче путевки на санаторно-курортное лечение гражданам являются: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отказ заявителя на текущий календарный год от социальной услуги по предоставлению путевки на санаторно-курортное лечение в рамках набора социальных услуг;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представление заявителем неправильно оформленных или недействительных документов, указанных в пункте 3.3 настоящего Порядка.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3.3.1 введен Постановлением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3.4. ЦСО не позднее чем за 21 день до даты заезда в санаторно-курортное учреждение выдает гражданам под роспись санаторно-курортные путевки в соответствии с представленными ранее заявлениями и справками для их получения, регистрирует их выдачу в журнале выдачи путевок на санаторно-курортное лечение по форме согласно приложению N 3 к настоящему Порядку. Санаторно-курортные путевки выдаются в заполненном виде с печатью ЦСО с отметкой "Оплачена за счет средств федерального бюджета и продаже не подлежит".</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3.5. Граждане после получения санаторно-курортной путевки, но не ранее чем за два месяца до начала срока ее действия обязаны получить санаторно-курортную карту (санаторно-курортную карту для детей) по форме, установленной Министерством здравоохранения Российской Федерации, в лечебно-профилактическом учреждении, выдавшем справку для получения путевки.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3.5 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3.6. По прибытии в санаторно-курортное учреждение граждане предъявляют санаторно-курортную путевку и санаторно-курортную карту.</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3.7. Документами, подтверждающими получение санаторно-курортного лечения, являются отрывной талон путевки, который санаторно-курортное учреждение обязано представить в срок не позднее 30 дней после окончания санаторно-курортного лечения в ЦСО, выдавший путевку, и обратный талон санаторно-курортной карты, который гражданин в те же сроки представляет в лечебно-профилактическое учреждение, выдавшее санаторно-курортную карту.</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3.8. Гражданин в случае отказа от путевки обязан возвратить ее в ЦСО, выдавший санаторно-курортную путевку, не позднее 7 дней до начала заезда.</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 Финансирование и отчетность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4.1. Обеспечение граждан путевками на санаторно-курортное лечение осуществляется в пределах лимитов бюджетных обязательств, доведенных в установленном порядке Министерству, с учетом поступающих в областной бюджет средств федерального бюджета на осуществление части полномочий Российской Федерации по оказанию государственной социальной помощи в виде социальных услуг по предоставлению при наличии медицинских показаний путевок на санаторно-курортное лечение и бесплатного проезда на междугородном транспорте к месту лечения и обратно.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4.1 в ред. Постановления Правительства Самарской области от 20.05.2014 N 276)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4.2. Министерством представляются предложения, отчеты и сведения по осуществлению переданных федеральных полномочий по обеспечению граждан путевками на санаторно-курортное лечение в Министерство труда и социальной защиты Российской Федерации в установленные сроки и по установленным формам.</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1</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предоставления путевок</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 санаторно-курортное лечение отдельным</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категориям граждан, проживающих на</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территории Самарской области, включенных в</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Федеральный регистр лиц, имеющих право на</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получение государственной социальной помощи,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не отказавшихся от получения социальной услуги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tbl>
      <w:tblPr>
        <w:tblW w:w="12900" w:type="dxa"/>
        <w:tblCellSpacing w:w="0" w:type="dxa"/>
        <w:tblCellMar>
          <w:left w:w="0" w:type="dxa"/>
          <w:right w:w="0" w:type="dxa"/>
        </w:tblCellMar>
        <w:tblLook w:val="04A0" w:firstRow="1" w:lastRow="0" w:firstColumn="1" w:lastColumn="0" w:noHBand="0" w:noVBand="1"/>
      </w:tblPr>
      <w:tblGrid>
        <w:gridCol w:w="5864"/>
        <w:gridCol w:w="7036"/>
      </w:tblGrid>
      <w:tr w:rsidR="00B92B17" w:rsidRPr="00B92B17" w:rsidTr="00B92B17">
        <w:trPr>
          <w:tblCellSpacing w:w="0" w:type="dxa"/>
        </w:trPr>
        <w:tc>
          <w:tcPr>
            <w:tcW w:w="5850" w:type="dxa"/>
            <w:hideMark/>
          </w:tcPr>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Представитель:</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 (Ф.И.О. полностью)</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паспорт: серия______, N_________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выдан (кем, когда)______________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дата рождения_________________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место рождения 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контактный телефон:___________</w:t>
            </w:r>
          </w:p>
        </w:tc>
        <w:tc>
          <w:tcPr>
            <w:tcW w:w="7020" w:type="dxa"/>
            <w:hideMark/>
          </w:tcPr>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Руководителю</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___________________________________ (наименование учреждения)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___________________________________ (Ф.И.О. руководителя)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___________________________________ (Ф.И.О. льготополучателя полностью)</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проживающего по адресу:</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___________________________________ (индекс, город, район, село)</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улица______________________________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дом _______, корпус ______, кв._______,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контактный телефон:__________________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паспорт (свидетельство):</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серия ________, N___________________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выдан (кем, когда)___________________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дата рождения 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место рождения 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СНИЛС 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(указывается в случае предъявления льготополучателем страхового свидетельства обязательного пенсионного страхования)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являющегося:</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инвалидом____________________ группы</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ребенком-инвалидом</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ветераном__________________________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 </w:t>
            </w:r>
          </w:p>
        </w:tc>
      </w:tr>
    </w:tbl>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ЗАЯВЛЕНИЕ</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Прошу Вас выделить путевку на санаторно-курортное лечение, профиль заболевания ____________________________________________________________________________________________________,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соответствии со справкой N ___________________ от "__" ______ 20__ г. лечебно-профилактического учреждения ____________________________________________________________________________________________________,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учреждения)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расположенного по адресу: 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Мне разъяснено о недопустимости заезда по одной путевке двух лиц, передачи путевки другому лицу и переноса срока лечения.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заявлению прилагаю______________________________________ (в случае если от имени льготополучателя действует представитель, то указывается документ, подтверждающий полномочия представителя).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_________________________ ________________________ "___" __________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(подпись заявителя (расшифровка подписи)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(представителя)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2</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предоставления путевок</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 санаторно-курортное лечение отдельным</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категориям граждан, проживающих на</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территории Самарской области, включенных в</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Федеральный регистр лиц, имеющих право на</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получение государственной социальной помощи,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не отказавшихся от получения социальной услуги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22.01.2013 N 7)</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ЖУРНАЛ</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РЕГИСТРАЦИИ ЗАЯВЛЕНИЙ НА ПОЛУЧЕНИЕ ПУТЕВОК</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 САНАТОРНО-КУРОРТНОЕ ЛЕЧЕНИЕ</w:t>
      </w:r>
    </w:p>
    <w:tbl>
      <w:tblPr>
        <w:tblW w:w="1333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9"/>
        <w:gridCol w:w="1065"/>
        <w:gridCol w:w="1734"/>
        <w:gridCol w:w="1815"/>
        <w:gridCol w:w="1532"/>
        <w:gridCol w:w="1642"/>
        <w:gridCol w:w="1572"/>
        <w:gridCol w:w="2010"/>
        <w:gridCol w:w="2071"/>
      </w:tblGrid>
      <w:tr w:rsidR="00B92B17" w:rsidRPr="00B92B17" w:rsidTr="00B92B17">
        <w:trPr>
          <w:tblCellSpacing w:w="0" w:type="dxa"/>
        </w:trPr>
        <w:tc>
          <w:tcPr>
            <w:tcW w:w="63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N </w:t>
            </w:r>
            <w:r w:rsidRPr="00B92B17">
              <w:rPr>
                <w:rFonts w:ascii="Verdana" w:eastAsia="Times New Roman" w:hAnsi="Verdana" w:cs="Times New Roman"/>
                <w:sz w:val="30"/>
                <w:szCs w:val="30"/>
                <w:lang w:eastAsia="ru-RU"/>
              </w:rPr>
              <w:br/>
              <w:t>п/п</w:t>
            </w:r>
          </w:p>
        </w:tc>
        <w:tc>
          <w:tcPr>
            <w:tcW w:w="112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Ф.И.О.</w:t>
            </w:r>
          </w:p>
        </w:tc>
        <w:tc>
          <w:tcPr>
            <w:tcW w:w="169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Категория </w:t>
            </w:r>
            <w:r w:rsidRPr="00B92B17">
              <w:rPr>
                <w:rFonts w:ascii="Verdana" w:eastAsia="Times New Roman" w:hAnsi="Verdana" w:cs="Times New Roman"/>
                <w:sz w:val="30"/>
                <w:szCs w:val="30"/>
                <w:lang w:eastAsia="ru-RU"/>
              </w:rPr>
              <w:br/>
              <w:t>гражда-нина</w:t>
            </w:r>
          </w:p>
        </w:tc>
        <w:tc>
          <w:tcPr>
            <w:tcW w:w="189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Место </w:t>
            </w:r>
            <w:r w:rsidRPr="00B92B17">
              <w:rPr>
                <w:rFonts w:ascii="Verdana" w:eastAsia="Times New Roman" w:hAnsi="Verdana" w:cs="Times New Roman"/>
                <w:sz w:val="30"/>
                <w:szCs w:val="30"/>
                <w:lang w:eastAsia="ru-RU"/>
              </w:rPr>
              <w:br/>
              <w:t>жительства</w:t>
            </w:r>
          </w:p>
        </w:tc>
        <w:tc>
          <w:tcPr>
            <w:tcW w:w="148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Профиль </w:t>
            </w:r>
            <w:r w:rsidRPr="00B92B17">
              <w:rPr>
                <w:rFonts w:ascii="Verdana" w:eastAsia="Times New Roman" w:hAnsi="Verdana" w:cs="Times New Roman"/>
                <w:sz w:val="30"/>
                <w:szCs w:val="30"/>
                <w:lang w:eastAsia="ru-RU"/>
              </w:rPr>
              <w:br/>
              <w:t>заболе-вания</w:t>
            </w:r>
          </w:p>
        </w:tc>
        <w:tc>
          <w:tcPr>
            <w:tcW w:w="160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Предпо- </w:t>
            </w:r>
            <w:r w:rsidRPr="00B92B17">
              <w:rPr>
                <w:rFonts w:ascii="Verdana" w:eastAsia="Times New Roman" w:hAnsi="Verdana" w:cs="Times New Roman"/>
                <w:sz w:val="30"/>
                <w:szCs w:val="30"/>
                <w:lang w:eastAsia="ru-RU"/>
              </w:rPr>
              <w:br/>
              <w:t>лагаемый </w:t>
            </w:r>
            <w:r w:rsidRPr="00B92B17">
              <w:rPr>
                <w:rFonts w:ascii="Verdana" w:eastAsia="Times New Roman" w:hAnsi="Verdana" w:cs="Times New Roman"/>
                <w:sz w:val="30"/>
                <w:szCs w:val="30"/>
                <w:lang w:eastAsia="ru-RU"/>
              </w:rPr>
              <w:br/>
              <w:t>сезон </w:t>
            </w:r>
            <w:r w:rsidRPr="00B92B17">
              <w:rPr>
                <w:rFonts w:ascii="Verdana" w:eastAsia="Times New Roman" w:hAnsi="Verdana" w:cs="Times New Roman"/>
                <w:sz w:val="30"/>
                <w:szCs w:val="30"/>
                <w:lang w:eastAsia="ru-RU"/>
              </w:rPr>
              <w:br/>
              <w:t>лечения</w:t>
            </w:r>
          </w:p>
        </w:tc>
        <w:tc>
          <w:tcPr>
            <w:tcW w:w="153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Предпо- </w:t>
            </w:r>
            <w:r w:rsidRPr="00B92B17">
              <w:rPr>
                <w:rFonts w:ascii="Verdana" w:eastAsia="Times New Roman" w:hAnsi="Verdana" w:cs="Times New Roman"/>
                <w:sz w:val="30"/>
                <w:szCs w:val="30"/>
                <w:lang w:eastAsia="ru-RU"/>
              </w:rPr>
              <w:br/>
              <w:t>лагаемое </w:t>
            </w:r>
            <w:r w:rsidRPr="00B92B17">
              <w:rPr>
                <w:rFonts w:ascii="Verdana" w:eastAsia="Times New Roman" w:hAnsi="Verdana" w:cs="Times New Roman"/>
                <w:sz w:val="30"/>
                <w:szCs w:val="30"/>
                <w:lang w:eastAsia="ru-RU"/>
              </w:rPr>
              <w:br/>
              <w:t>место </w:t>
            </w:r>
            <w:r w:rsidRPr="00B92B17">
              <w:rPr>
                <w:rFonts w:ascii="Verdana" w:eastAsia="Times New Roman" w:hAnsi="Verdana" w:cs="Times New Roman"/>
                <w:sz w:val="30"/>
                <w:szCs w:val="30"/>
                <w:lang w:eastAsia="ru-RU"/>
              </w:rPr>
              <w:br/>
              <w:t>лечения</w:t>
            </w:r>
          </w:p>
        </w:tc>
        <w:tc>
          <w:tcPr>
            <w:tcW w:w="172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Дата </w:t>
            </w:r>
            <w:r w:rsidRPr="00B92B17">
              <w:rPr>
                <w:rFonts w:ascii="Verdana" w:eastAsia="Times New Roman" w:hAnsi="Verdana" w:cs="Times New Roman"/>
                <w:sz w:val="30"/>
                <w:szCs w:val="30"/>
                <w:lang w:eastAsia="ru-RU"/>
              </w:rPr>
              <w:br/>
              <w:t>поступления</w:t>
            </w:r>
            <w:r w:rsidRPr="00B92B17">
              <w:rPr>
                <w:rFonts w:ascii="Verdana" w:eastAsia="Times New Roman" w:hAnsi="Verdana" w:cs="Times New Roman"/>
                <w:sz w:val="30"/>
                <w:szCs w:val="30"/>
                <w:lang w:eastAsia="ru-RU"/>
              </w:rPr>
              <w:br/>
              <w:t>заявления</w:t>
            </w:r>
          </w:p>
        </w:tc>
        <w:tc>
          <w:tcPr>
            <w:tcW w:w="135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Регистра- ционный </w:t>
            </w:r>
            <w:r w:rsidRPr="00B92B17">
              <w:rPr>
                <w:rFonts w:ascii="Verdana" w:eastAsia="Times New Roman" w:hAnsi="Verdana" w:cs="Times New Roman"/>
                <w:sz w:val="30"/>
                <w:szCs w:val="30"/>
                <w:lang w:eastAsia="ru-RU"/>
              </w:rPr>
              <w:br/>
              <w:t>номер </w:t>
            </w:r>
            <w:r w:rsidRPr="00B92B17">
              <w:rPr>
                <w:rFonts w:ascii="Verdana" w:eastAsia="Times New Roman" w:hAnsi="Verdana" w:cs="Times New Roman"/>
                <w:sz w:val="30"/>
                <w:szCs w:val="30"/>
                <w:lang w:eastAsia="ru-RU"/>
              </w:rPr>
              <w:br/>
              <w:t>уведом- </w:t>
            </w:r>
            <w:r w:rsidRPr="00B92B17">
              <w:rPr>
                <w:rFonts w:ascii="Verdana" w:eastAsia="Times New Roman" w:hAnsi="Verdana" w:cs="Times New Roman"/>
                <w:sz w:val="30"/>
                <w:szCs w:val="30"/>
                <w:lang w:eastAsia="ru-RU"/>
              </w:rPr>
              <w:br/>
              <w:t>ления о </w:t>
            </w:r>
            <w:r w:rsidRPr="00B92B17">
              <w:rPr>
                <w:rFonts w:ascii="Verdana" w:eastAsia="Times New Roman" w:hAnsi="Verdana" w:cs="Times New Roman"/>
                <w:sz w:val="30"/>
                <w:szCs w:val="30"/>
                <w:lang w:eastAsia="ru-RU"/>
              </w:rPr>
              <w:br/>
              <w:t>постановке на учет, </w:t>
            </w:r>
            <w:r w:rsidRPr="00B92B17">
              <w:rPr>
                <w:rFonts w:ascii="Verdana" w:eastAsia="Times New Roman" w:hAnsi="Verdana" w:cs="Times New Roman"/>
                <w:sz w:val="30"/>
                <w:szCs w:val="30"/>
                <w:lang w:eastAsia="ru-RU"/>
              </w:rPr>
              <w:br/>
              <w:t>дата выдачи </w:t>
            </w:r>
            <w:r w:rsidRPr="00B92B17">
              <w:rPr>
                <w:rFonts w:ascii="Verdana" w:eastAsia="Times New Roman" w:hAnsi="Verdana" w:cs="Times New Roman"/>
                <w:sz w:val="30"/>
                <w:szCs w:val="30"/>
                <w:lang w:eastAsia="ru-RU"/>
              </w:rPr>
              <w:br/>
              <w:t>уведомления</w:t>
            </w:r>
          </w:p>
        </w:tc>
      </w:tr>
      <w:tr w:rsidR="00B92B17" w:rsidRPr="00B92B17" w:rsidTr="00B92B17">
        <w:trPr>
          <w:tblCellSpacing w:w="0" w:type="dxa"/>
        </w:trPr>
        <w:tc>
          <w:tcPr>
            <w:tcW w:w="63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30"/>
                <w:szCs w:val="30"/>
                <w:lang w:eastAsia="ru-RU"/>
              </w:rPr>
            </w:pPr>
          </w:p>
        </w:tc>
        <w:tc>
          <w:tcPr>
            <w:tcW w:w="112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30"/>
                <w:szCs w:val="30"/>
                <w:lang w:eastAsia="ru-RU"/>
              </w:rPr>
            </w:pPr>
          </w:p>
        </w:tc>
        <w:tc>
          <w:tcPr>
            <w:tcW w:w="169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30"/>
                <w:szCs w:val="30"/>
                <w:lang w:eastAsia="ru-RU"/>
              </w:rPr>
            </w:pPr>
          </w:p>
        </w:tc>
        <w:tc>
          <w:tcPr>
            <w:tcW w:w="189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30"/>
                <w:szCs w:val="30"/>
                <w:lang w:eastAsia="ru-RU"/>
              </w:rPr>
            </w:pPr>
          </w:p>
        </w:tc>
        <w:tc>
          <w:tcPr>
            <w:tcW w:w="148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30"/>
                <w:szCs w:val="30"/>
                <w:lang w:eastAsia="ru-RU"/>
              </w:rPr>
            </w:pPr>
          </w:p>
        </w:tc>
        <w:tc>
          <w:tcPr>
            <w:tcW w:w="160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30"/>
                <w:szCs w:val="30"/>
                <w:lang w:eastAsia="ru-RU"/>
              </w:rPr>
            </w:pPr>
          </w:p>
        </w:tc>
        <w:tc>
          <w:tcPr>
            <w:tcW w:w="153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30"/>
                <w:szCs w:val="30"/>
                <w:lang w:eastAsia="ru-RU"/>
              </w:rPr>
            </w:pPr>
          </w:p>
        </w:tc>
        <w:tc>
          <w:tcPr>
            <w:tcW w:w="172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30"/>
                <w:szCs w:val="30"/>
                <w:lang w:eastAsia="ru-RU"/>
              </w:rPr>
            </w:pPr>
          </w:p>
        </w:tc>
        <w:tc>
          <w:tcPr>
            <w:tcW w:w="135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30"/>
                <w:szCs w:val="30"/>
                <w:lang w:eastAsia="ru-RU"/>
              </w:rPr>
            </w:pPr>
          </w:p>
        </w:tc>
      </w:tr>
    </w:tbl>
    <w:p w:rsidR="00B92B17" w:rsidRPr="00B92B17" w:rsidRDefault="00B92B17" w:rsidP="00B92B17">
      <w:pPr>
        <w:spacing w:before="100" w:beforeAutospacing="1" w:after="100" w:afterAutospacing="1" w:line="240" w:lineRule="auto"/>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2.1</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предоставления путевок</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 санаторно-курортное лечение отдельным</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категориям граждан, проживающих на</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территории Самарской области, включенных в</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Федеральный регистр лиц, имеющих право на</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получение государственной социальной помощи,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не отказавшихся от получения социальной услуги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FFFFFF"/>
          <w:sz w:val="30"/>
          <w:szCs w:val="30"/>
          <w:lang w:eastAsia="ru-RU"/>
        </w:rPr>
      </w:pPr>
      <w:r w:rsidRPr="00B92B17">
        <w:rPr>
          <w:rFonts w:ascii="Verdana" w:eastAsia="Times New Roman" w:hAnsi="Verdana" w:cs="Times New Roman"/>
          <w:color w:val="FFFFFF"/>
          <w:sz w:val="30"/>
          <w:szCs w:val="30"/>
          <w:lang w:eastAsia="ru-RU"/>
        </w:rPr>
        <w:t>Бланк</w:t>
      </w:r>
    </w:p>
    <w:tbl>
      <w:tblPr>
        <w:tblW w:w="17625" w:type="dxa"/>
        <w:tblCellSpacing w:w="0" w:type="dxa"/>
        <w:tblCellMar>
          <w:left w:w="0" w:type="dxa"/>
          <w:right w:w="0" w:type="dxa"/>
        </w:tblCellMar>
        <w:tblLook w:val="04A0" w:firstRow="1" w:lastRow="0" w:firstColumn="1" w:lastColumn="0" w:noHBand="0" w:noVBand="1"/>
      </w:tblPr>
      <w:tblGrid>
        <w:gridCol w:w="9256"/>
        <w:gridCol w:w="8369"/>
      </w:tblGrid>
      <w:tr w:rsidR="00B92B17" w:rsidRPr="00B92B17" w:rsidTr="00B92B17">
        <w:trPr>
          <w:tblCellSpacing w:w="0" w:type="dxa"/>
        </w:trPr>
        <w:tc>
          <w:tcPr>
            <w:tcW w:w="9240" w:type="dxa"/>
            <w:hideMark/>
          </w:tcPr>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Бланк учреждения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 </w:t>
            </w:r>
          </w:p>
        </w:tc>
        <w:tc>
          <w:tcPr>
            <w:tcW w:w="8355" w:type="dxa"/>
            <w:hideMark/>
          </w:tcPr>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(Ф.И.О. льготополучателя)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(адрес)</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 </w:t>
            </w:r>
          </w:p>
        </w:tc>
      </w:tr>
    </w:tbl>
    <w:p w:rsidR="00B92B17" w:rsidRPr="00B92B17" w:rsidRDefault="00B92B17" w:rsidP="00B92B17">
      <w:pPr>
        <w:spacing w:before="100" w:beforeAutospacing="1" w:after="100" w:afterAutospacing="1" w:line="240" w:lineRule="auto"/>
        <w:jc w:val="both"/>
        <w:rPr>
          <w:rFonts w:ascii="Verdana" w:eastAsia="Times New Roman" w:hAnsi="Verdana" w:cs="Times New Roman"/>
          <w:color w:val="FFFFFF"/>
          <w:sz w:val="30"/>
          <w:szCs w:val="30"/>
          <w:lang w:eastAsia="ru-RU"/>
        </w:rPr>
      </w:pPr>
      <w:r w:rsidRPr="00B92B17">
        <w:rPr>
          <w:rFonts w:ascii="Verdana" w:eastAsia="Times New Roman" w:hAnsi="Verdana" w:cs="Times New Roman"/>
          <w:color w:val="FFFFFF"/>
          <w:sz w:val="30"/>
          <w:szCs w:val="30"/>
          <w:lang w:eastAsia="ru-RU"/>
        </w:rPr>
        <w:t>_______________________________ ения Самарской области - (Ф.И.О. льготополучателя)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FFFFFF"/>
          <w:sz w:val="30"/>
          <w:szCs w:val="30"/>
          <w:lang w:eastAsia="ru-RU"/>
        </w:rPr>
      </w:pPr>
      <w:r w:rsidRPr="00B92B17">
        <w:rPr>
          <w:rFonts w:ascii="Verdana" w:eastAsia="Times New Roman" w:hAnsi="Verdana" w:cs="Times New Roman"/>
          <w:color w:val="FFFFFF"/>
          <w:sz w:val="30"/>
          <w:szCs w:val="30"/>
          <w:lang w:eastAsia="ru-RU"/>
        </w:rPr>
        <w:t>центра социального обслуживания ______________________аждан пожилого возраста (адрес)</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FFFFFF"/>
          <w:sz w:val="30"/>
          <w:szCs w:val="30"/>
          <w:lang w:eastAsia="ru-RU"/>
        </w:rPr>
      </w:pPr>
      <w:r w:rsidRPr="00B92B17">
        <w:rPr>
          <w:rFonts w:ascii="Verdana" w:eastAsia="Times New Roman" w:hAnsi="Verdana" w:cs="Times New Roman"/>
          <w:color w:val="FFFFFF"/>
          <w:sz w:val="30"/>
          <w:szCs w:val="30"/>
          <w:lang w:eastAsia="ru-RU"/>
        </w:rPr>
        <w:t>и инвалидов</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УВЕДОМЛЕНИЕ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 ПОСТАНОВКЕ НА УЧЕТ (СНЯТИИ С УЧЕТА) НА</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ПОЛУЧЕНИЕ ПУТЕВКИ НА САНАТОРНО-КУРОРТНОЕ ЛЕЧЕНИЕ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N _____ от "___" _________ 20_____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Уважаемый(ая) 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(Ф.И.О.)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Вы поставлены на учет (сняты с учета) в 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учреждения)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для обеспечения путевкой на санаторно-курортное лечение, профиль заболевания ____________________________________________________________________________________________________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 основании справки лечебно-профилактического учреждения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N _____________ от "___" ___________ 20___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Справки по телефону: 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Директор учреждения _________ _____________________ "___" ________ 20___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(подпись) (расшифровка подписи)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М.П.</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Отрывной талон к уведомлению о постановке на учет (снятии с учета) на получение путевки на санаторно-курортное лечение N _________________ от "____" ________ 20___ г., выданному ______________________________________.</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(Ф.И.О. специалиста учреждения)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Уведомление получено 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(Ф.И.О. льготополучателя)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Примечание. Отрывной талон хранится в учреждении.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3</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предоставления путевок</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 санаторно-курортное лечение отдельным</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категориям граждан, проживающих на</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территории Самарской области, включенных в</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Федеральный регистр лиц, имеющих право на</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получение государственной социальной помощи,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не отказавшихся от получения социальной услуги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ЖУРНАЛ</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ВЫДАЧИ ПУТЕВОК НА САНАТОРНО-КУРОРТНОЕ ЛЕЧЕНИЕ</w:t>
      </w:r>
    </w:p>
    <w:tbl>
      <w:tblPr>
        <w:tblW w:w="1387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634"/>
        <w:gridCol w:w="1358"/>
        <w:gridCol w:w="1158"/>
        <w:gridCol w:w="1372"/>
        <w:gridCol w:w="618"/>
        <w:gridCol w:w="718"/>
        <w:gridCol w:w="1372"/>
        <w:gridCol w:w="1300"/>
        <w:gridCol w:w="1288"/>
        <w:gridCol w:w="1288"/>
        <w:gridCol w:w="1381"/>
        <w:gridCol w:w="1388"/>
      </w:tblGrid>
      <w:tr w:rsidR="00B92B17" w:rsidRPr="00B92B17" w:rsidTr="00B92B17">
        <w:trPr>
          <w:tblCellSpacing w:w="0" w:type="dxa"/>
        </w:trPr>
        <w:tc>
          <w:tcPr>
            <w:tcW w:w="63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N </w:t>
            </w:r>
            <w:r w:rsidRPr="00B92B17">
              <w:rPr>
                <w:rFonts w:ascii="Verdana" w:eastAsia="Times New Roman" w:hAnsi="Verdana" w:cs="Times New Roman"/>
                <w:sz w:val="30"/>
                <w:szCs w:val="30"/>
                <w:lang w:eastAsia="ru-RU"/>
              </w:rPr>
              <w:br/>
              <w:t>п/п</w:t>
            </w:r>
          </w:p>
        </w:tc>
        <w:tc>
          <w:tcPr>
            <w:tcW w:w="135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Номер и </w:t>
            </w:r>
            <w:r w:rsidRPr="00B92B17">
              <w:rPr>
                <w:rFonts w:ascii="Verdana" w:eastAsia="Times New Roman" w:hAnsi="Verdana" w:cs="Times New Roman"/>
                <w:sz w:val="30"/>
                <w:szCs w:val="30"/>
                <w:lang w:eastAsia="ru-RU"/>
              </w:rPr>
              <w:br/>
              <w:t>дата </w:t>
            </w:r>
            <w:r w:rsidRPr="00B92B17">
              <w:rPr>
                <w:rFonts w:ascii="Verdana" w:eastAsia="Times New Roman" w:hAnsi="Verdana" w:cs="Times New Roman"/>
                <w:sz w:val="30"/>
                <w:szCs w:val="30"/>
                <w:lang w:eastAsia="ru-RU"/>
              </w:rPr>
              <w:br/>
              <w:t>наклад-ной </w:t>
            </w:r>
            <w:r w:rsidRPr="00B92B17">
              <w:rPr>
                <w:rFonts w:ascii="Verdana" w:eastAsia="Times New Roman" w:hAnsi="Verdana" w:cs="Times New Roman"/>
                <w:sz w:val="30"/>
                <w:szCs w:val="30"/>
                <w:lang w:eastAsia="ru-RU"/>
              </w:rPr>
              <w:br/>
              <w:t>на </w:t>
            </w:r>
            <w:r w:rsidRPr="00B92B17">
              <w:rPr>
                <w:rFonts w:ascii="Verdana" w:eastAsia="Times New Roman" w:hAnsi="Verdana" w:cs="Times New Roman"/>
                <w:sz w:val="30"/>
                <w:szCs w:val="30"/>
                <w:lang w:eastAsia="ru-RU"/>
              </w:rPr>
              <w:br/>
              <w:t>получе-ние </w:t>
            </w:r>
            <w:r w:rsidRPr="00B92B17">
              <w:rPr>
                <w:rFonts w:ascii="Verdana" w:eastAsia="Times New Roman" w:hAnsi="Verdana" w:cs="Times New Roman"/>
                <w:sz w:val="30"/>
                <w:szCs w:val="30"/>
                <w:lang w:eastAsia="ru-RU"/>
              </w:rPr>
              <w:br/>
              <w:t>путевок</w:t>
            </w:r>
          </w:p>
        </w:tc>
        <w:tc>
          <w:tcPr>
            <w:tcW w:w="112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Наиме-нова-ние сана-тория</w:t>
            </w:r>
          </w:p>
        </w:tc>
        <w:tc>
          <w:tcPr>
            <w:tcW w:w="136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Номер </w:t>
            </w:r>
            <w:r w:rsidRPr="00B92B17">
              <w:rPr>
                <w:rFonts w:ascii="Verdana" w:eastAsia="Times New Roman" w:hAnsi="Verdana" w:cs="Times New Roman"/>
                <w:sz w:val="30"/>
                <w:szCs w:val="30"/>
                <w:lang w:eastAsia="ru-RU"/>
              </w:rPr>
              <w:br/>
              <w:t>путевки</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Период </w:t>
            </w:r>
            <w:r w:rsidRPr="00B92B17">
              <w:rPr>
                <w:rFonts w:ascii="Verdana" w:eastAsia="Times New Roman" w:hAnsi="Verdana" w:cs="Times New Roman"/>
                <w:sz w:val="30"/>
                <w:szCs w:val="30"/>
                <w:lang w:eastAsia="ru-RU"/>
              </w:rPr>
              <w:br/>
              <w:t>заезда</w:t>
            </w:r>
          </w:p>
        </w:tc>
        <w:tc>
          <w:tcPr>
            <w:tcW w:w="136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Стои-мость </w:t>
            </w:r>
            <w:r w:rsidRPr="00B92B17">
              <w:rPr>
                <w:rFonts w:ascii="Verdana" w:eastAsia="Times New Roman" w:hAnsi="Verdana" w:cs="Times New Roman"/>
                <w:sz w:val="30"/>
                <w:szCs w:val="30"/>
                <w:lang w:eastAsia="ru-RU"/>
              </w:rPr>
              <w:br/>
              <w:t>путевки</w:t>
            </w:r>
          </w:p>
        </w:tc>
        <w:tc>
          <w:tcPr>
            <w:tcW w:w="126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Дата </w:t>
            </w:r>
            <w:r w:rsidRPr="00B92B17">
              <w:rPr>
                <w:rFonts w:ascii="Verdana" w:eastAsia="Times New Roman" w:hAnsi="Verdana" w:cs="Times New Roman"/>
                <w:sz w:val="30"/>
                <w:szCs w:val="30"/>
                <w:lang w:eastAsia="ru-RU"/>
              </w:rPr>
              <w:br/>
              <w:t>выдачи </w:t>
            </w:r>
            <w:r w:rsidRPr="00B92B17">
              <w:rPr>
                <w:rFonts w:ascii="Verdana" w:eastAsia="Times New Roman" w:hAnsi="Verdana" w:cs="Times New Roman"/>
                <w:sz w:val="30"/>
                <w:szCs w:val="30"/>
                <w:lang w:eastAsia="ru-RU"/>
              </w:rPr>
              <w:br/>
              <w:t>путевки</w:t>
            </w:r>
          </w:p>
        </w:tc>
        <w:tc>
          <w:tcPr>
            <w:tcW w:w="123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Ф.И.О. </w:t>
            </w:r>
            <w:r w:rsidRPr="00B92B17">
              <w:rPr>
                <w:rFonts w:ascii="Verdana" w:eastAsia="Times New Roman" w:hAnsi="Verdana" w:cs="Times New Roman"/>
                <w:sz w:val="30"/>
                <w:szCs w:val="30"/>
                <w:lang w:eastAsia="ru-RU"/>
              </w:rPr>
              <w:br/>
              <w:t>гражда-нина</w:t>
            </w:r>
          </w:p>
        </w:tc>
        <w:tc>
          <w:tcPr>
            <w:tcW w:w="123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Катего-рия </w:t>
            </w:r>
            <w:r w:rsidRPr="00B92B17">
              <w:rPr>
                <w:rFonts w:ascii="Verdana" w:eastAsia="Times New Roman" w:hAnsi="Verdana" w:cs="Times New Roman"/>
                <w:sz w:val="30"/>
                <w:szCs w:val="30"/>
                <w:lang w:eastAsia="ru-RU"/>
              </w:rPr>
              <w:br/>
              <w:t>гражда-нина</w:t>
            </w:r>
          </w:p>
        </w:tc>
        <w:tc>
          <w:tcPr>
            <w:tcW w:w="135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Роспись </w:t>
            </w:r>
            <w:r w:rsidRPr="00B92B17">
              <w:rPr>
                <w:rFonts w:ascii="Verdana" w:eastAsia="Times New Roman" w:hAnsi="Verdana" w:cs="Times New Roman"/>
                <w:sz w:val="30"/>
                <w:szCs w:val="30"/>
                <w:lang w:eastAsia="ru-RU"/>
              </w:rPr>
              <w:br/>
              <w:t>гражда-нина </w:t>
            </w:r>
            <w:r w:rsidRPr="00B92B17">
              <w:rPr>
                <w:rFonts w:ascii="Verdana" w:eastAsia="Times New Roman" w:hAnsi="Verdana" w:cs="Times New Roman"/>
                <w:sz w:val="30"/>
                <w:szCs w:val="30"/>
                <w:lang w:eastAsia="ru-RU"/>
              </w:rPr>
              <w:br/>
              <w:t>в </w:t>
            </w:r>
            <w:r w:rsidRPr="00B92B17">
              <w:rPr>
                <w:rFonts w:ascii="Verdana" w:eastAsia="Times New Roman" w:hAnsi="Verdana" w:cs="Times New Roman"/>
                <w:sz w:val="30"/>
                <w:szCs w:val="30"/>
                <w:lang w:eastAsia="ru-RU"/>
              </w:rPr>
              <w:br/>
              <w:t>получе-нии </w:t>
            </w:r>
            <w:r w:rsidRPr="00B92B17">
              <w:rPr>
                <w:rFonts w:ascii="Verdana" w:eastAsia="Times New Roman" w:hAnsi="Verdana" w:cs="Times New Roman"/>
                <w:sz w:val="30"/>
                <w:szCs w:val="30"/>
                <w:lang w:eastAsia="ru-RU"/>
              </w:rPr>
              <w:br/>
              <w:t>путевки</w:t>
            </w:r>
          </w:p>
        </w:tc>
        <w:tc>
          <w:tcPr>
            <w:tcW w:w="136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В случае </w:t>
            </w:r>
            <w:r w:rsidRPr="00B92B17">
              <w:rPr>
                <w:rFonts w:ascii="Verdana" w:eastAsia="Times New Roman" w:hAnsi="Verdana" w:cs="Times New Roman"/>
                <w:sz w:val="30"/>
                <w:szCs w:val="30"/>
                <w:lang w:eastAsia="ru-RU"/>
              </w:rPr>
              <w:br/>
              <w:t>отказа </w:t>
            </w:r>
            <w:r w:rsidRPr="00B92B17">
              <w:rPr>
                <w:rFonts w:ascii="Verdana" w:eastAsia="Times New Roman" w:hAnsi="Verdana" w:cs="Times New Roman"/>
                <w:sz w:val="30"/>
                <w:szCs w:val="30"/>
                <w:lang w:eastAsia="ru-RU"/>
              </w:rPr>
              <w:br/>
              <w:t>гражда-нина </w:t>
            </w:r>
            <w:r w:rsidRPr="00B92B17">
              <w:rPr>
                <w:rFonts w:ascii="Verdana" w:eastAsia="Times New Roman" w:hAnsi="Verdana" w:cs="Times New Roman"/>
                <w:sz w:val="30"/>
                <w:szCs w:val="30"/>
                <w:lang w:eastAsia="ru-RU"/>
              </w:rPr>
              <w:br/>
              <w:t>от путевки </w:t>
            </w:r>
            <w:r w:rsidRPr="00B92B17">
              <w:rPr>
                <w:rFonts w:ascii="Verdana" w:eastAsia="Times New Roman" w:hAnsi="Verdana" w:cs="Times New Roman"/>
                <w:sz w:val="30"/>
                <w:szCs w:val="30"/>
                <w:lang w:eastAsia="ru-RU"/>
              </w:rPr>
              <w:br/>
              <w:t>указы- </w:t>
            </w:r>
            <w:r w:rsidRPr="00B92B17">
              <w:rPr>
                <w:rFonts w:ascii="Verdana" w:eastAsia="Times New Roman" w:hAnsi="Verdana" w:cs="Times New Roman"/>
                <w:sz w:val="30"/>
                <w:szCs w:val="30"/>
                <w:lang w:eastAsia="ru-RU"/>
              </w:rPr>
              <w:br/>
              <w:t>вается </w:t>
            </w:r>
            <w:r w:rsidRPr="00B92B17">
              <w:rPr>
                <w:rFonts w:ascii="Verdana" w:eastAsia="Times New Roman" w:hAnsi="Verdana" w:cs="Times New Roman"/>
                <w:sz w:val="30"/>
                <w:szCs w:val="30"/>
                <w:lang w:eastAsia="ru-RU"/>
              </w:rPr>
              <w:br/>
              <w:t>причина</w:t>
            </w:r>
          </w:p>
        </w:tc>
      </w:tr>
      <w:tr w:rsidR="00B92B17" w:rsidRPr="00B92B17" w:rsidTr="00B92B17">
        <w:trPr>
          <w:tblCellSpacing w:w="0" w:type="dxa"/>
        </w:trPr>
        <w:tc>
          <w:tcPr>
            <w:tcW w:w="63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30"/>
                <w:szCs w:val="30"/>
                <w:lang w:eastAsia="ru-RU"/>
              </w:rPr>
            </w:pPr>
          </w:p>
        </w:tc>
        <w:tc>
          <w:tcPr>
            <w:tcW w:w="135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30"/>
                <w:szCs w:val="30"/>
                <w:lang w:eastAsia="ru-RU"/>
              </w:rPr>
            </w:pPr>
          </w:p>
        </w:tc>
        <w:tc>
          <w:tcPr>
            <w:tcW w:w="112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30"/>
                <w:szCs w:val="30"/>
                <w:lang w:eastAsia="ru-RU"/>
              </w:rPr>
            </w:pPr>
          </w:p>
        </w:tc>
        <w:tc>
          <w:tcPr>
            <w:tcW w:w="136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30"/>
                <w:szCs w:val="30"/>
                <w:lang w:eastAsia="ru-RU"/>
              </w:rPr>
            </w:pPr>
          </w:p>
        </w:tc>
        <w:tc>
          <w:tcPr>
            <w:tcW w:w="61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с</w:t>
            </w:r>
          </w:p>
        </w:tc>
        <w:tc>
          <w:tcPr>
            <w:tcW w:w="60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по</w:t>
            </w:r>
          </w:p>
        </w:tc>
        <w:tc>
          <w:tcPr>
            <w:tcW w:w="136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30"/>
                <w:szCs w:val="30"/>
                <w:lang w:eastAsia="ru-RU"/>
              </w:rPr>
            </w:pPr>
          </w:p>
        </w:tc>
        <w:tc>
          <w:tcPr>
            <w:tcW w:w="126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30"/>
                <w:szCs w:val="30"/>
                <w:lang w:eastAsia="ru-RU"/>
              </w:rPr>
            </w:pPr>
          </w:p>
        </w:tc>
        <w:tc>
          <w:tcPr>
            <w:tcW w:w="123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30"/>
                <w:szCs w:val="30"/>
                <w:lang w:eastAsia="ru-RU"/>
              </w:rPr>
            </w:pPr>
          </w:p>
        </w:tc>
        <w:tc>
          <w:tcPr>
            <w:tcW w:w="123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30"/>
                <w:szCs w:val="30"/>
                <w:lang w:eastAsia="ru-RU"/>
              </w:rPr>
            </w:pPr>
          </w:p>
        </w:tc>
        <w:tc>
          <w:tcPr>
            <w:tcW w:w="135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30"/>
                <w:szCs w:val="30"/>
                <w:lang w:eastAsia="ru-RU"/>
              </w:rPr>
            </w:pPr>
          </w:p>
        </w:tc>
        <w:tc>
          <w:tcPr>
            <w:tcW w:w="136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30"/>
                <w:szCs w:val="30"/>
                <w:lang w:eastAsia="ru-RU"/>
              </w:rPr>
            </w:pPr>
          </w:p>
        </w:tc>
      </w:tr>
      <w:tr w:rsidR="00B92B17" w:rsidRPr="00B92B17" w:rsidTr="00B92B17">
        <w:trPr>
          <w:tblCellSpacing w:w="0" w:type="dxa"/>
        </w:trPr>
        <w:tc>
          <w:tcPr>
            <w:tcW w:w="63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30"/>
                <w:szCs w:val="30"/>
                <w:lang w:eastAsia="ru-RU"/>
              </w:rPr>
            </w:pPr>
          </w:p>
        </w:tc>
        <w:tc>
          <w:tcPr>
            <w:tcW w:w="135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30"/>
                <w:szCs w:val="30"/>
                <w:lang w:eastAsia="ru-RU"/>
              </w:rPr>
            </w:pPr>
          </w:p>
        </w:tc>
        <w:tc>
          <w:tcPr>
            <w:tcW w:w="112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30"/>
                <w:szCs w:val="30"/>
                <w:lang w:eastAsia="ru-RU"/>
              </w:rPr>
            </w:pPr>
          </w:p>
        </w:tc>
        <w:tc>
          <w:tcPr>
            <w:tcW w:w="136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30"/>
                <w:szCs w:val="30"/>
                <w:lang w:eastAsia="ru-RU"/>
              </w:rPr>
            </w:pPr>
          </w:p>
        </w:tc>
        <w:tc>
          <w:tcPr>
            <w:tcW w:w="61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30"/>
                <w:szCs w:val="30"/>
                <w:lang w:eastAsia="ru-RU"/>
              </w:rPr>
            </w:pPr>
          </w:p>
        </w:tc>
        <w:tc>
          <w:tcPr>
            <w:tcW w:w="60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30"/>
                <w:szCs w:val="30"/>
                <w:lang w:eastAsia="ru-RU"/>
              </w:rPr>
            </w:pPr>
          </w:p>
        </w:tc>
        <w:tc>
          <w:tcPr>
            <w:tcW w:w="136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30"/>
                <w:szCs w:val="30"/>
                <w:lang w:eastAsia="ru-RU"/>
              </w:rPr>
            </w:pPr>
          </w:p>
        </w:tc>
        <w:tc>
          <w:tcPr>
            <w:tcW w:w="126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30"/>
                <w:szCs w:val="30"/>
                <w:lang w:eastAsia="ru-RU"/>
              </w:rPr>
            </w:pPr>
          </w:p>
        </w:tc>
        <w:tc>
          <w:tcPr>
            <w:tcW w:w="123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30"/>
                <w:szCs w:val="30"/>
                <w:lang w:eastAsia="ru-RU"/>
              </w:rPr>
            </w:pPr>
          </w:p>
        </w:tc>
        <w:tc>
          <w:tcPr>
            <w:tcW w:w="123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30"/>
                <w:szCs w:val="30"/>
                <w:lang w:eastAsia="ru-RU"/>
              </w:rPr>
            </w:pPr>
          </w:p>
        </w:tc>
        <w:tc>
          <w:tcPr>
            <w:tcW w:w="135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30"/>
                <w:szCs w:val="30"/>
                <w:lang w:eastAsia="ru-RU"/>
              </w:rPr>
            </w:pPr>
          </w:p>
        </w:tc>
        <w:tc>
          <w:tcPr>
            <w:tcW w:w="136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30"/>
                <w:szCs w:val="30"/>
                <w:lang w:eastAsia="ru-RU"/>
              </w:rPr>
            </w:pPr>
          </w:p>
        </w:tc>
      </w:tr>
    </w:tbl>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Утвержден</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Постановлением</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Правительства Самарской области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21 января 2010 г. N 11</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ПОРЯДОК</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ПРЕДОСТАВЛЕНИЯ БЕСПЛАТНОГО ПРОЕЗДА</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НА МЕЖДУГОРОДНОМ ТРАНСПОРТЕ К МЕСТУ САНАТОРНО-КУРОРТНОГО</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ЛЕЧЕНИЯ И ОБРАТНО ОТДЕЛЬНЫМ КАТЕГОРИЯМ ГРАЖДАН,</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ПРОЖИВАЮЩИХ НА ТЕРРИТОРИИ САМАРСКОЙ ОБЛАСТИ, ВКЛЮЧЕННЫХ</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В ФЕДЕРАЛЬНЫЙ РЕГИСТР ЛИЦ, ИМЕЮЩИХ ПРАВО НА ПОЛУЧЕНИЕ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ГОСУДАРСТВЕННОЙ СОЦИАЛЬНОЙ ПОМОЩИ, НЕ ОТКАЗАВШИХСЯ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ОТ ПОЛУЧЕНИЯ СОЦИАЛЬНОЙ УСЛУГИ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Постановлений Правительства Самарской области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23.03.2011 N 104, от 27.10.2011 N 632, от 22.01.2013 N 7,</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20.05.2014 N 276, от 30.09.2014 N 606, от 09.08.2017 N 523)</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 Общие положения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1.1. Настоящий Порядок определяет механизм предоставления бесплатного проезда на междугородном транспорте к месту санаторно-курортного лечения и обратно по территории Российской Федерации отдельным категориям граждан, проживающих на территории Самарской области, включенных в Федеральный регистр лиц, имеющих право на получение государственной социальной помощи, не отказавшихся от получения социальной услуги (далее - граждане).</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1.2. К категориям граждан, имеющих право на предоставление бесплатного проезда на междугородном транспорте к месту санаторно-курортного лечения и обратно, относятся: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инвалиды войны;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участники Великой Отечественной войны;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ветераны боевых действий, указанные в подпунктах 1 - 4 пункта 1 статьи 3 Федерального закона "О ветеранах";</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лица, награжденные знаком "Жителю блокадного Ленинграда";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инвалиды;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дети-инвалиды;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1.3. При предоставлении бесплатного проезда на междугородном транспорте к месту санаторно-курортного лечения и обратно дети-инвалиды и граждане, имеющие I группу инвалидности, а также граждане, признанные в установленном порядке до 1 января 2010 года инвалидами II и III групп с III степенью ограничения способности к трудовой деятельности, которым предоставляется государственная помощь в виде набора социальных услуг по I группе инвалидности до очередного переосвидетельствования, имеют право на получение на тех же условиях бесплатного проезда для сопровождающего их лица.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1.3 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1.4. Для проезда к месту санаторно-курортного лечения и обратно по путевкам, предоставленным государственными казенными учреждениями Самарской области - комплексными центрами социального обслуживания населения по месту жительства (далее - ЦСО), государственным бюджетным учреждением здравоохранения "Самарский областной клинический противотуберкулезный диспансер им. И.В. Постникова" (далее - Диспансер) и государственным казенным учреждением Самарской области "Самарафармация" (далее - Самарафармация) гражданину, а также лицу, сопровождающему инвалида, выдаются специальные талоны и (или) именные направления.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 проезде гражданина (сопровождающего лица) за счет собственных средств к месту санаторно-курортного лечения и обратно выплачивается компенсация в виде возмещения расходов на проезд, подтвержденных проездными документами, если использовались виды транспорта, указанные в пункте 1.5 настоящего Порядка (далее - возмещение расходов на проезд).</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1.5. Для проезда к месту санаторно-курортного лечения и обратно граждане вправе воспользоваться следующими видами транспорта: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железнодорожный транспорт (поезда всех категорий, в том числе фирменные поезда в случаях, когда возможность проезда к месту лечения и обратно в поездах других категорий отсутствует, вагоны всех категорий, за исключением спальных вагонов с двухместными купе и вагонов повышенной комфортности);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27.10.2011 N 632)</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автомобильный транспорт общего пользования (кроме такси);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водный транспорт третьей категории;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авиационный транспорт (экономический класс) при отсутствии железнодорожного сообщения либо при меньшей стоимости авиаперелета по сравнению со стоимостью проезда железнодорожным транспортом на условиях, установленных абзацем вторым настоящего пункта, либо при наличии у инвалида, в том числе ребенка-инвалида, заболевания или травмы спинного мозга.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 использовании воздушного транспорта для проезда граждан к месту санаторно-курортного лечения и (или) обратно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пассажирских перевозок к месту санаторно-курортного лечения либо когда оформление (приобретение) проездных документов (билетов) на рейсы этих авиакомпаний невозможно ввиду их отсутствия на дату вылета к месту санаторно-курортного лечения и (или) обратно.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введен Постановлением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1.6. Организация предоставления бесплатного проезда на междугородном транспорте к месту санаторно-курортного лечения и обратно, назначения и возмещения расходов на проезд осуществляется министерством социально-демографической и семейной политики Самарской области (далее - Министерство).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20.05.2014 N 276)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Отбор организаций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прием специальных талонов от организаций, отобранных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(далее - отобранная организация), их хранение, учет, отпуск ЦСО, формирование бюджетной, статистической отчетности осуществляются уполномоченным государственным учреждением Самарской области, являющимся балансодержателем специальных талонов.</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30.09.2014 N 606)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1.7. Прием документов для назначения возмещения расходов на проезд, выдача специальных талонов и (или) именных направлений гражданам осуществляются ЦСО.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1.7 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1.7 в ред. Постановления Правительства Самарской области от 27.10.2011 N 632)</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1.8. Утратил силу с 1 января 2012 года. - Постановление Правительства Самарской области от 27.10.2011 N 632.</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1.8. Назначение возмещения расходов на проезд осуществляется государственными казенными учреждениями Самарской области - главными управлениями социальной защиты населения" (далее - ГУСЗН).</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1.8 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 Организация бесплатного проезда на междугородном</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транспорте к месту санаторно-курортного лечения и обратно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2.1. Предоставление гражданам бесплатного проезда на междугородном транспорте к месту санаторно-курортного лечения и обратно по путевкам, предоставленным ЦСО, Диспансером или Самарафармацией, осуществляется на основании специальных талонов и (или) именных направлений на право получения бесплатных проездных документов.</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Постановлений Правительства Самарской области от 20.05.2014 N 276,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2.2. Выдача специальных талонов и (или) именных направлений гражданам осуществляется ЦСО при наличии санаторно-курортной путевки.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2.3. ЦСО заполняет и выдает гражданину специальные талоны и именные направления, заверенные подписью руководителя и печатью, в двух экземплярах (на оформление проезда в прямом и обратном направлении). Получение гражданином специальных талонов и (или) именных направлений регистрируется в журналах выдачи талонов, именных направлений по формам согласно приложениям N 1 , N 2 к настоящему Порядку.</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2.4. Специальный талон на право бесплатного проезда железнодорожным транспортом дальнего следования состоит из двух частей - самого талона и корешка талона. Талон включает данные, необходимые для оформления проездного документа (билета) на проезд дальнего следования.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2.5. Именное направление на приобретение проездных документов для проезда на авиационном, автомобильном и водном транспорте состоит из двух частей - направления и корешка направления, включает данные, необходимые для оформления проездного документа (билета).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2.6. Заполненные корешки специальных талонов и (или) именных направлений остаются в делах ЦСО.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2.7. Гражданин, которому выданы специальные талоны и (или) именные направления, предъявляет их в организацию, оказывающую услуги по обеспечению граждан проездными документами, отобранную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20.05.2014 N 276)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2.8. При следовании к месту санаторно-курортного лечения и обратно двумя и более видами транспорта специальные талоны и (или) именные направления на право бесплатного получения проездных документов выдаются гражданам на каждый вид транспорта.</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 Организация возмещения расходов на проезд</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 междугородном транспорте к месту</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санаторно-курортного лечения и обратно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3.1. Заявление о возмещении расходов на проезд в письменном или электронном виде по форме согласно приложению N 3 к настоящему Порядку подается гражданином либо лицом, представляющим его интересы, в ЦСО по месту жительства гражданина с представлением:</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паспорта или иного документа, удостоверяющего личность;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справки об инвалидности (документа, подтверждающего статус льготополучателя);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оригиналов документов, подтверждающих расходы.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если путевка гражданину на санаторно-курортное лечение была выдана Диспансером, Больницей, Диспансер или Самарафармация представляет в ЦСО по месту жительства гражданина копию документа, подтверждающего факт нахождения его на санаторно-курортном лечении (отрывной талон к санаторно-курортной путевке).</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Постановлений Правительства Самарской области от 20.05.2014 N 276,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обращения через представителя предъявляются документы, удостоверяющие личность и полномочия представителя, а также документы, подтверждающие согласие гражданина на обработку его персональных данных.</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если билет приобретен с использованием информационно-телекоммуникационной сети Интернет, документами, подтверждающими произведенные расходы, являются: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 приобретении железнодорожного билета - 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 полученный пассажиром в электронном виде с использованием информационно-телекоммуникационной сети Интернет;</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введен Постановлением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 приобретении авиабилета - маршрут/квитанция электронного документа (авиабилета) на бумажном носителе с указанием стоимости перелета, посадочный талон, подтверждающий перелет по указанному в электронном авиабилете маршруту.</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введен Постановлением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утери билета предоставляется справка, подтверждающая поездку, выданная транспортной компанией.</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введен Постановлением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Копии представленных документов заверяются специалистом ЦСО.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3.2. Основанием для отказа в приеме документов для назначения возмещения расходов на проезд является отсутствие документов, указанных в пункте 3.1 настоящего Порядка, ненадлежащее их оформление либо отказ гражданина от получения социальной услуги на текущий год.</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3.3. ЦСО в течение 4 рабочих дней со дня обращения гражданина сверяет по Федеральному регистру лиц, имеющих право на получение государственной социальной помощи, отсутствие отказа гражданина от получения социальной услуги на текущий год и при наличии оснований для возмещения расходов на проезд подготавливает соответствующее заключение по форме согласно приложению N 4 к настоящему Порядку, передает его вместе с заявлением гражданина, оригиналами документов, подтверждающих расходы, в ГУСЗН.</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Постановлений Правительства Самарской области от 22.01.2013 N 7,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3.4. Утратил силу с 1 января 2012 года. - Постановление Правительства Самарской области от 27.10.2011 N 632.</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3.4. ГУСЗН рассматривает документы, перечисленные в пункте 3.3 настоящего Порядка, в течение 3 рабочих дней со дня их поступления из ЦСО, после чего выносит решение о назначении возмещения расходов на проезд гражданину по форме согласно приложению N 5 к настоящему Порядку и передает необходимые сведения Министерству для организации выплаты.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выявления ГУСЗН оснований, препятствующих вынесению решения о назначении возмещения расходов на проезд, ГУСЗН незамедлительно сообщает об этом в ЦСО.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3.4 введен Постановлением Правительства Самарской области от 22.01.2013 N 7; 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3.5. Возмещение расходов на проезд гражданину производится Министерством при наличии финансирования в месячный срок с даты принятия соответствующего решения путем перечисления средств на счет получателя в кредитной организации или путем почтового перевода через отделение почтовой связи по желанию гражданина, включая оплату банковских услуг (услуг почтовой связи) по перечислению (пересылке) средств.</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3.6. Возмещение стоимости проезда гражданину выплачивается в размере фактически понесенных расходов в случае, если гражданин (сопровождающее лицо) воспользовался видами и категориями транспорта согласно пункту 1.5 настоящего Порядка.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3.7. Возмещение стоимости проезда на транспорте других категорий рассчитывается ЦСО исходя из стоимости билетов при проезде согласно маршруту на транспорте вида и категории, предусмотренных пунктом 1.5 настоящего Порядка.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27.10.2011 N 632)</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3.8. Сумма возмещения расходов на проезд, назначенная гражданину и не полученная им при жизни по какой-либо причине, наследуется на общих основаниях, установленных законодательством Российской Федерации.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 Финансирование и отчетность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4.1. Предоставление гражданам бесплатного проезда на междугородном транспорте к месту санаторно-курортного лечения и обратно осуществляется в пределах лимитов бюджетных обязательств, доведенных в установленном порядке Министерству, с учетом поступающих в областной бюджет средств федерального бюджета на осуществление части полномочий Российской Федерации по оказанию государственной социальной помощи в виде социальных услуг по предоставлению при наличии медицинских показаний путевок на санаторно-курортное лечение и бесплатного проезда на междугородном транспорте к месту лечения и обратно.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4.1 в ред. Постановления Правительства Самарской области от 20.05.2014 N 276)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4.2. Министерством представляются предложения, отчеты и сведения по осуществлению переданных федеральных полномочий по предоставлению гражданам бесплатного проезда на междугородном транспорте к месту лечения и обратно в Министерство труда и социальной защиты Российской Федерации в установленные сроки и по установленным формам.</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22.01.2013 N 7)</w:t>
      </w:r>
    </w:p>
    <w:p w:rsidR="00B92B17" w:rsidRPr="00B92B17" w:rsidRDefault="00B92B17" w:rsidP="00B92B17">
      <w:pPr>
        <w:spacing w:after="0" w:line="240" w:lineRule="auto"/>
        <w:rPr>
          <w:rFonts w:ascii="Times New Roman" w:eastAsia="Times New Roman" w:hAnsi="Times New Roman" w:cs="Times New Roman"/>
          <w:sz w:val="24"/>
          <w:szCs w:val="24"/>
          <w:lang w:eastAsia="ru-RU"/>
        </w:rPr>
      </w:pPr>
      <w:r w:rsidRPr="00B92B17">
        <w:rPr>
          <w:rFonts w:ascii="Verdana" w:eastAsia="Times New Roman" w:hAnsi="Verdana" w:cs="Times New Roman"/>
          <w:color w:val="000000"/>
          <w:sz w:val="30"/>
          <w:szCs w:val="30"/>
          <w:lang w:eastAsia="ru-RU"/>
        </w:rPr>
        <w:br/>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1</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предоставления бесплатного проезда на</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междугородном транспорте к месту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санаторно-курортного лечения и обратно отдельным</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категориям граждан, проживающих на территории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Самарской области, включенных в Федеральный</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регистр лиц, имеющих право на получение</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государственной социальной помощи,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не отказавшихся от получения</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социальной услуги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ЖУРНАЛ ВЫДАЧИ ТАЛОНОВ</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23.03.2011 N 104)</w:t>
      </w:r>
    </w:p>
    <w:tbl>
      <w:tblPr>
        <w:tblW w:w="1138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06"/>
        <w:gridCol w:w="950"/>
        <w:gridCol w:w="1055"/>
        <w:gridCol w:w="1011"/>
        <w:gridCol w:w="889"/>
        <w:gridCol w:w="889"/>
        <w:gridCol w:w="1064"/>
        <w:gridCol w:w="1292"/>
        <w:gridCol w:w="1165"/>
        <w:gridCol w:w="919"/>
        <w:gridCol w:w="1645"/>
      </w:tblGrid>
      <w:tr w:rsidR="00B92B17" w:rsidRPr="00B92B17" w:rsidTr="00B92B17">
        <w:trPr>
          <w:tblCellSpacing w:w="0" w:type="dxa"/>
        </w:trPr>
        <w:tc>
          <w:tcPr>
            <w:tcW w:w="495" w:type="dxa"/>
            <w:vMerge w:val="restart"/>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N </w:t>
            </w:r>
            <w:r w:rsidRPr="00B92B17">
              <w:rPr>
                <w:rFonts w:ascii="Verdana" w:eastAsia="Times New Roman" w:hAnsi="Verdana" w:cs="Times New Roman"/>
                <w:sz w:val="24"/>
                <w:szCs w:val="24"/>
                <w:lang w:eastAsia="ru-RU"/>
              </w:rPr>
              <w:br/>
              <w:t>п/п</w:t>
            </w:r>
          </w:p>
        </w:tc>
        <w:tc>
          <w:tcPr>
            <w:tcW w:w="930" w:type="dxa"/>
            <w:vMerge w:val="restart"/>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Ф.И.О.</w:t>
            </w:r>
          </w:p>
        </w:tc>
        <w:tc>
          <w:tcPr>
            <w:tcW w:w="990" w:type="dxa"/>
            <w:vMerge w:val="restart"/>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Место </w:t>
            </w:r>
            <w:r w:rsidRPr="00B92B17">
              <w:rPr>
                <w:rFonts w:ascii="Verdana" w:eastAsia="Times New Roman" w:hAnsi="Verdana" w:cs="Times New Roman"/>
                <w:sz w:val="24"/>
                <w:szCs w:val="24"/>
                <w:lang w:eastAsia="ru-RU"/>
              </w:rPr>
              <w:br/>
              <w:t>житель- ства</w:t>
            </w:r>
          </w:p>
        </w:tc>
        <w:tc>
          <w:tcPr>
            <w:tcW w:w="990" w:type="dxa"/>
            <w:vMerge w:val="restart"/>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Кате- </w:t>
            </w:r>
            <w:r w:rsidRPr="00B92B17">
              <w:rPr>
                <w:rFonts w:ascii="Verdana" w:eastAsia="Times New Roman" w:hAnsi="Verdana" w:cs="Times New Roman"/>
                <w:sz w:val="24"/>
                <w:szCs w:val="24"/>
                <w:lang w:eastAsia="ru-RU"/>
              </w:rPr>
              <w:br/>
              <w:t>гория </w:t>
            </w:r>
            <w:r w:rsidRPr="00B92B17">
              <w:rPr>
                <w:rFonts w:ascii="Verdana" w:eastAsia="Times New Roman" w:hAnsi="Verdana" w:cs="Times New Roman"/>
                <w:sz w:val="24"/>
                <w:szCs w:val="24"/>
                <w:lang w:eastAsia="ru-RU"/>
              </w:rPr>
              <w:br/>
              <w:t>граж- </w:t>
            </w:r>
            <w:r w:rsidRPr="00B92B17">
              <w:rPr>
                <w:rFonts w:ascii="Verdana" w:eastAsia="Times New Roman" w:hAnsi="Verdana" w:cs="Times New Roman"/>
                <w:sz w:val="24"/>
                <w:szCs w:val="24"/>
                <w:lang w:eastAsia="ru-RU"/>
              </w:rPr>
              <w:br/>
              <w:t>данина</w:t>
            </w:r>
          </w:p>
        </w:tc>
        <w:tc>
          <w:tcPr>
            <w:tcW w:w="870" w:type="dxa"/>
            <w:vMerge w:val="restart"/>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Вид </w:t>
            </w:r>
            <w:r w:rsidRPr="00B92B17">
              <w:rPr>
                <w:rFonts w:ascii="Verdana" w:eastAsia="Times New Roman" w:hAnsi="Verdana" w:cs="Times New Roman"/>
                <w:sz w:val="24"/>
                <w:szCs w:val="24"/>
                <w:lang w:eastAsia="ru-RU"/>
              </w:rPr>
              <w:br/>
              <w:t>транс- </w:t>
            </w:r>
            <w:r w:rsidRPr="00B92B17">
              <w:rPr>
                <w:rFonts w:ascii="Verdana" w:eastAsia="Times New Roman" w:hAnsi="Verdana" w:cs="Times New Roman"/>
                <w:sz w:val="24"/>
                <w:szCs w:val="24"/>
                <w:lang w:eastAsia="ru-RU"/>
              </w:rPr>
              <w:br/>
              <w:t>порта</w:t>
            </w:r>
          </w:p>
        </w:tc>
        <w:tc>
          <w:tcPr>
            <w:tcW w:w="870" w:type="dxa"/>
            <w:vMerge w:val="restart"/>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Пункт </w:t>
            </w:r>
            <w:r w:rsidRPr="00B92B17">
              <w:rPr>
                <w:rFonts w:ascii="Verdana" w:eastAsia="Times New Roman" w:hAnsi="Verdana" w:cs="Times New Roman"/>
                <w:sz w:val="24"/>
                <w:szCs w:val="24"/>
                <w:lang w:eastAsia="ru-RU"/>
              </w:rPr>
              <w:br/>
              <w:t>назна- </w:t>
            </w:r>
            <w:r w:rsidRPr="00B92B17">
              <w:rPr>
                <w:rFonts w:ascii="Verdana" w:eastAsia="Times New Roman" w:hAnsi="Verdana" w:cs="Times New Roman"/>
                <w:sz w:val="24"/>
                <w:szCs w:val="24"/>
                <w:lang w:eastAsia="ru-RU"/>
              </w:rPr>
              <w:br/>
              <w:t>чения</w:t>
            </w:r>
          </w:p>
        </w:tc>
        <w:tc>
          <w:tcPr>
            <w:tcW w:w="1020" w:type="dxa"/>
            <w:vMerge w:val="restart"/>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Дата </w:t>
            </w:r>
            <w:r w:rsidRPr="00B92B17">
              <w:rPr>
                <w:rFonts w:ascii="Verdana" w:eastAsia="Times New Roman" w:hAnsi="Verdana" w:cs="Times New Roman"/>
                <w:sz w:val="24"/>
                <w:szCs w:val="24"/>
                <w:lang w:eastAsia="ru-RU"/>
              </w:rPr>
              <w:br/>
              <w:t>выдачи </w:t>
            </w:r>
            <w:r w:rsidRPr="00B92B17">
              <w:rPr>
                <w:rFonts w:ascii="Verdana" w:eastAsia="Times New Roman" w:hAnsi="Verdana" w:cs="Times New Roman"/>
                <w:sz w:val="24"/>
                <w:szCs w:val="24"/>
                <w:lang w:eastAsia="ru-RU"/>
              </w:rPr>
              <w:br/>
              <w:t>талона</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Срок действия </w:t>
            </w:r>
            <w:r w:rsidRPr="00B92B17">
              <w:rPr>
                <w:rFonts w:ascii="Verdana" w:eastAsia="Times New Roman" w:hAnsi="Verdana" w:cs="Times New Roman"/>
                <w:sz w:val="24"/>
                <w:szCs w:val="24"/>
                <w:lang w:eastAsia="ru-RU"/>
              </w:rPr>
              <w:br/>
              <w:t>талона</w:t>
            </w:r>
          </w:p>
        </w:tc>
        <w:tc>
          <w:tcPr>
            <w:tcW w:w="885" w:type="dxa"/>
            <w:vMerge w:val="restart"/>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Номер </w:t>
            </w:r>
            <w:r w:rsidRPr="00B92B17">
              <w:rPr>
                <w:rFonts w:ascii="Verdana" w:eastAsia="Times New Roman" w:hAnsi="Verdana" w:cs="Times New Roman"/>
                <w:sz w:val="24"/>
                <w:szCs w:val="24"/>
                <w:lang w:eastAsia="ru-RU"/>
              </w:rPr>
              <w:br/>
              <w:t>талона</w:t>
            </w:r>
          </w:p>
        </w:tc>
        <w:tc>
          <w:tcPr>
            <w:tcW w:w="1605" w:type="dxa"/>
            <w:vMerge w:val="restart"/>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Роспись </w:t>
            </w:r>
            <w:r w:rsidRPr="00B92B17">
              <w:rPr>
                <w:rFonts w:ascii="Verdana" w:eastAsia="Times New Roman" w:hAnsi="Verdana" w:cs="Times New Roman"/>
                <w:sz w:val="24"/>
                <w:szCs w:val="24"/>
                <w:lang w:eastAsia="ru-RU"/>
              </w:rPr>
              <w:br/>
              <w:t>гражданина </w:t>
            </w:r>
            <w:r w:rsidRPr="00B92B17">
              <w:rPr>
                <w:rFonts w:ascii="Verdana" w:eastAsia="Times New Roman" w:hAnsi="Verdana" w:cs="Times New Roman"/>
                <w:sz w:val="24"/>
                <w:szCs w:val="24"/>
                <w:lang w:eastAsia="ru-RU"/>
              </w:rPr>
              <w:br/>
              <w:t>в </w:t>
            </w:r>
            <w:r w:rsidRPr="00B92B17">
              <w:rPr>
                <w:rFonts w:ascii="Verdana" w:eastAsia="Times New Roman" w:hAnsi="Verdana" w:cs="Times New Roman"/>
                <w:sz w:val="24"/>
                <w:szCs w:val="24"/>
                <w:lang w:eastAsia="ru-RU"/>
              </w:rPr>
              <w:br/>
              <w:t>получении </w:t>
            </w:r>
            <w:r w:rsidRPr="00B92B17">
              <w:rPr>
                <w:rFonts w:ascii="Verdana" w:eastAsia="Times New Roman" w:hAnsi="Verdana" w:cs="Times New Roman"/>
                <w:sz w:val="24"/>
                <w:szCs w:val="24"/>
                <w:lang w:eastAsia="ru-RU"/>
              </w:rPr>
              <w:br/>
              <w:t>талонов</w:t>
            </w:r>
          </w:p>
        </w:tc>
      </w:tr>
      <w:tr w:rsidR="00B92B17" w:rsidRPr="00B92B17" w:rsidTr="00B92B1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0" w:type="auto"/>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Дата </w:t>
            </w:r>
            <w:r w:rsidRPr="00B92B17">
              <w:rPr>
                <w:rFonts w:ascii="Verdana" w:eastAsia="Times New Roman" w:hAnsi="Verdana" w:cs="Times New Roman"/>
                <w:sz w:val="24"/>
                <w:szCs w:val="24"/>
                <w:lang w:eastAsia="ru-RU"/>
              </w:rPr>
              <w:br/>
              <w:t>отправки </w:t>
            </w:r>
            <w:r w:rsidRPr="00B92B17">
              <w:rPr>
                <w:rFonts w:ascii="Verdana" w:eastAsia="Times New Roman" w:hAnsi="Verdana" w:cs="Times New Roman"/>
                <w:sz w:val="24"/>
                <w:szCs w:val="24"/>
                <w:lang w:eastAsia="ru-RU"/>
              </w:rPr>
              <w:br/>
              <w:t>к месту </w:t>
            </w:r>
            <w:r w:rsidRPr="00B92B17">
              <w:rPr>
                <w:rFonts w:ascii="Verdana" w:eastAsia="Times New Roman" w:hAnsi="Verdana" w:cs="Times New Roman"/>
                <w:sz w:val="24"/>
                <w:szCs w:val="24"/>
                <w:lang w:eastAsia="ru-RU"/>
              </w:rPr>
              <w:br/>
              <w:t>лечения</w:t>
            </w:r>
          </w:p>
        </w:tc>
        <w:tc>
          <w:tcPr>
            <w:tcW w:w="0" w:type="auto"/>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Дата </w:t>
            </w:r>
            <w:r w:rsidRPr="00B92B17">
              <w:rPr>
                <w:rFonts w:ascii="Verdana" w:eastAsia="Times New Roman" w:hAnsi="Verdana" w:cs="Times New Roman"/>
                <w:sz w:val="24"/>
                <w:szCs w:val="24"/>
                <w:lang w:eastAsia="ru-RU"/>
              </w:rPr>
              <w:br/>
              <w:t>выезда </w:t>
            </w:r>
            <w:r w:rsidRPr="00B92B17">
              <w:rPr>
                <w:rFonts w:ascii="Verdana" w:eastAsia="Times New Roman" w:hAnsi="Verdana" w:cs="Times New Roman"/>
                <w:sz w:val="24"/>
                <w:szCs w:val="24"/>
                <w:lang w:eastAsia="ru-RU"/>
              </w:rPr>
              <w:br/>
              <w:t>с места </w:t>
            </w:r>
            <w:r w:rsidRPr="00B92B17">
              <w:rPr>
                <w:rFonts w:ascii="Verdana" w:eastAsia="Times New Roman" w:hAnsi="Verdana" w:cs="Times New Roman"/>
                <w:sz w:val="24"/>
                <w:szCs w:val="24"/>
                <w:lang w:eastAsia="ru-RU"/>
              </w:rPr>
              <w:br/>
              <w:t>лечения</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r>
      <w:tr w:rsidR="00B92B17" w:rsidRPr="00B92B17" w:rsidTr="00B92B17">
        <w:trPr>
          <w:tblCellSpacing w:w="0" w:type="dxa"/>
        </w:trPr>
        <w:tc>
          <w:tcPr>
            <w:tcW w:w="49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93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99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99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87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87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102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123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114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88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160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r>
    </w:tbl>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2</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предоставления бесплатного проезда на</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междугородном транспорте к месту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санаторно-курортного лечения и обратно отдельным</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категориям граждан, проживающих на территории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Самарской области, включенных в Федеральный</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регистр лиц, имеющих право на</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получение государственной</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социальной помощи, не</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отказавшихся от получения</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социальной услуги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ЖУРНАЛ ВЫДАЧИ НАПРАВЛЕНИЙ</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23.03.2011 N 104)</w:t>
      </w:r>
    </w:p>
    <w:tbl>
      <w:tblPr>
        <w:tblW w:w="1165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95"/>
        <w:gridCol w:w="961"/>
        <w:gridCol w:w="1051"/>
        <w:gridCol w:w="1007"/>
        <w:gridCol w:w="847"/>
        <w:gridCol w:w="874"/>
        <w:gridCol w:w="1059"/>
        <w:gridCol w:w="1287"/>
        <w:gridCol w:w="1160"/>
        <w:gridCol w:w="1044"/>
        <w:gridCol w:w="1770"/>
      </w:tblGrid>
      <w:tr w:rsidR="00B92B17" w:rsidRPr="00B92B17" w:rsidTr="00B92B17">
        <w:trPr>
          <w:tblCellSpacing w:w="0" w:type="dxa"/>
        </w:trPr>
        <w:tc>
          <w:tcPr>
            <w:tcW w:w="585" w:type="dxa"/>
            <w:vMerge w:val="restart"/>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N </w:t>
            </w:r>
            <w:r w:rsidRPr="00B92B17">
              <w:rPr>
                <w:rFonts w:ascii="Verdana" w:eastAsia="Times New Roman" w:hAnsi="Verdana" w:cs="Times New Roman"/>
                <w:sz w:val="24"/>
                <w:szCs w:val="24"/>
                <w:lang w:eastAsia="ru-RU"/>
              </w:rPr>
              <w:br/>
              <w:t>п/п</w:t>
            </w:r>
          </w:p>
        </w:tc>
        <w:tc>
          <w:tcPr>
            <w:tcW w:w="945" w:type="dxa"/>
            <w:vMerge w:val="restart"/>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Ф.И.О.</w:t>
            </w:r>
          </w:p>
        </w:tc>
        <w:tc>
          <w:tcPr>
            <w:tcW w:w="990" w:type="dxa"/>
            <w:vMerge w:val="restart"/>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Место </w:t>
            </w:r>
            <w:r w:rsidRPr="00B92B17">
              <w:rPr>
                <w:rFonts w:ascii="Verdana" w:eastAsia="Times New Roman" w:hAnsi="Verdana" w:cs="Times New Roman"/>
                <w:sz w:val="24"/>
                <w:szCs w:val="24"/>
                <w:lang w:eastAsia="ru-RU"/>
              </w:rPr>
              <w:br/>
              <w:t>житель- </w:t>
            </w:r>
            <w:r w:rsidRPr="00B92B17">
              <w:rPr>
                <w:rFonts w:ascii="Verdana" w:eastAsia="Times New Roman" w:hAnsi="Verdana" w:cs="Times New Roman"/>
                <w:sz w:val="24"/>
                <w:szCs w:val="24"/>
                <w:lang w:eastAsia="ru-RU"/>
              </w:rPr>
              <w:br/>
              <w:t>ства</w:t>
            </w:r>
          </w:p>
        </w:tc>
        <w:tc>
          <w:tcPr>
            <w:tcW w:w="990" w:type="dxa"/>
            <w:vMerge w:val="restart"/>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Кате- </w:t>
            </w:r>
            <w:r w:rsidRPr="00B92B17">
              <w:rPr>
                <w:rFonts w:ascii="Verdana" w:eastAsia="Times New Roman" w:hAnsi="Verdana" w:cs="Times New Roman"/>
                <w:sz w:val="24"/>
                <w:szCs w:val="24"/>
                <w:lang w:eastAsia="ru-RU"/>
              </w:rPr>
              <w:br/>
              <w:t>гория </w:t>
            </w:r>
            <w:r w:rsidRPr="00B92B17">
              <w:rPr>
                <w:rFonts w:ascii="Verdana" w:eastAsia="Times New Roman" w:hAnsi="Verdana" w:cs="Times New Roman"/>
                <w:sz w:val="24"/>
                <w:szCs w:val="24"/>
                <w:lang w:eastAsia="ru-RU"/>
              </w:rPr>
              <w:br/>
              <w:t>граж- </w:t>
            </w:r>
            <w:r w:rsidRPr="00B92B17">
              <w:rPr>
                <w:rFonts w:ascii="Verdana" w:eastAsia="Times New Roman" w:hAnsi="Verdana" w:cs="Times New Roman"/>
                <w:sz w:val="24"/>
                <w:szCs w:val="24"/>
                <w:lang w:eastAsia="ru-RU"/>
              </w:rPr>
              <w:br/>
              <w:t>данина</w:t>
            </w:r>
          </w:p>
        </w:tc>
        <w:tc>
          <w:tcPr>
            <w:tcW w:w="810" w:type="dxa"/>
            <w:vMerge w:val="restart"/>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Вид </w:t>
            </w:r>
            <w:r w:rsidRPr="00B92B17">
              <w:rPr>
                <w:rFonts w:ascii="Verdana" w:eastAsia="Times New Roman" w:hAnsi="Verdana" w:cs="Times New Roman"/>
                <w:sz w:val="24"/>
                <w:szCs w:val="24"/>
                <w:lang w:eastAsia="ru-RU"/>
              </w:rPr>
              <w:br/>
              <w:t>транс- </w:t>
            </w:r>
            <w:r w:rsidRPr="00B92B17">
              <w:rPr>
                <w:rFonts w:ascii="Verdana" w:eastAsia="Times New Roman" w:hAnsi="Verdana" w:cs="Times New Roman"/>
                <w:sz w:val="24"/>
                <w:szCs w:val="24"/>
                <w:lang w:eastAsia="ru-RU"/>
              </w:rPr>
              <w:br/>
              <w:t>порта</w:t>
            </w:r>
          </w:p>
        </w:tc>
        <w:tc>
          <w:tcPr>
            <w:tcW w:w="840" w:type="dxa"/>
            <w:vMerge w:val="restart"/>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Пункт </w:t>
            </w:r>
            <w:r w:rsidRPr="00B92B17">
              <w:rPr>
                <w:rFonts w:ascii="Verdana" w:eastAsia="Times New Roman" w:hAnsi="Verdana" w:cs="Times New Roman"/>
                <w:sz w:val="24"/>
                <w:szCs w:val="24"/>
                <w:lang w:eastAsia="ru-RU"/>
              </w:rPr>
              <w:br/>
              <w:t>назна- </w:t>
            </w:r>
            <w:r w:rsidRPr="00B92B17">
              <w:rPr>
                <w:rFonts w:ascii="Verdana" w:eastAsia="Times New Roman" w:hAnsi="Verdana" w:cs="Times New Roman"/>
                <w:sz w:val="24"/>
                <w:szCs w:val="24"/>
                <w:lang w:eastAsia="ru-RU"/>
              </w:rPr>
              <w:br/>
              <w:t>чения</w:t>
            </w:r>
          </w:p>
        </w:tc>
        <w:tc>
          <w:tcPr>
            <w:tcW w:w="1020" w:type="dxa"/>
            <w:vMerge w:val="restart"/>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Дата выдачи </w:t>
            </w:r>
            <w:r w:rsidRPr="00B92B17">
              <w:rPr>
                <w:rFonts w:ascii="Verdana" w:eastAsia="Times New Roman" w:hAnsi="Verdana" w:cs="Times New Roman"/>
                <w:sz w:val="24"/>
                <w:szCs w:val="24"/>
                <w:lang w:eastAsia="ru-RU"/>
              </w:rPr>
              <w:br/>
              <w:t>направ-ления</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Срок действия </w:t>
            </w:r>
            <w:r w:rsidRPr="00B92B17">
              <w:rPr>
                <w:rFonts w:ascii="Verdana" w:eastAsia="Times New Roman" w:hAnsi="Verdana" w:cs="Times New Roman"/>
                <w:sz w:val="24"/>
                <w:szCs w:val="24"/>
                <w:lang w:eastAsia="ru-RU"/>
              </w:rPr>
              <w:br/>
              <w:t>направления</w:t>
            </w:r>
          </w:p>
        </w:tc>
        <w:tc>
          <w:tcPr>
            <w:tcW w:w="1005" w:type="dxa"/>
            <w:vMerge w:val="restart"/>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Номер </w:t>
            </w:r>
            <w:r w:rsidRPr="00B92B17">
              <w:rPr>
                <w:rFonts w:ascii="Verdana" w:eastAsia="Times New Roman" w:hAnsi="Verdana" w:cs="Times New Roman"/>
                <w:sz w:val="24"/>
                <w:szCs w:val="24"/>
                <w:lang w:eastAsia="ru-RU"/>
              </w:rPr>
              <w:br/>
              <w:t>направ-ления</w:t>
            </w:r>
          </w:p>
        </w:tc>
        <w:tc>
          <w:tcPr>
            <w:tcW w:w="1740" w:type="dxa"/>
            <w:vMerge w:val="restart"/>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Роспись </w:t>
            </w:r>
            <w:r w:rsidRPr="00B92B17">
              <w:rPr>
                <w:rFonts w:ascii="Verdana" w:eastAsia="Times New Roman" w:hAnsi="Verdana" w:cs="Times New Roman"/>
                <w:sz w:val="24"/>
                <w:szCs w:val="24"/>
                <w:lang w:eastAsia="ru-RU"/>
              </w:rPr>
              <w:br/>
              <w:t>гражданина </w:t>
            </w:r>
            <w:r w:rsidRPr="00B92B17">
              <w:rPr>
                <w:rFonts w:ascii="Verdana" w:eastAsia="Times New Roman" w:hAnsi="Verdana" w:cs="Times New Roman"/>
                <w:sz w:val="24"/>
                <w:szCs w:val="24"/>
                <w:lang w:eastAsia="ru-RU"/>
              </w:rPr>
              <w:br/>
              <w:t>в </w:t>
            </w:r>
            <w:r w:rsidRPr="00B92B17">
              <w:rPr>
                <w:rFonts w:ascii="Verdana" w:eastAsia="Times New Roman" w:hAnsi="Verdana" w:cs="Times New Roman"/>
                <w:sz w:val="24"/>
                <w:szCs w:val="24"/>
                <w:lang w:eastAsia="ru-RU"/>
              </w:rPr>
              <w:br/>
              <w:t>получении </w:t>
            </w:r>
            <w:r w:rsidRPr="00B92B17">
              <w:rPr>
                <w:rFonts w:ascii="Verdana" w:eastAsia="Times New Roman" w:hAnsi="Verdana" w:cs="Times New Roman"/>
                <w:sz w:val="24"/>
                <w:szCs w:val="24"/>
                <w:lang w:eastAsia="ru-RU"/>
              </w:rPr>
              <w:br/>
              <w:t>направления</w:t>
            </w:r>
          </w:p>
        </w:tc>
      </w:tr>
      <w:tr w:rsidR="00B92B17" w:rsidRPr="00B92B17" w:rsidTr="00B92B1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0" w:type="auto"/>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Дата </w:t>
            </w:r>
            <w:r w:rsidRPr="00B92B17">
              <w:rPr>
                <w:rFonts w:ascii="Verdana" w:eastAsia="Times New Roman" w:hAnsi="Verdana" w:cs="Times New Roman"/>
                <w:sz w:val="24"/>
                <w:szCs w:val="24"/>
                <w:lang w:eastAsia="ru-RU"/>
              </w:rPr>
              <w:br/>
              <w:t>отправки </w:t>
            </w:r>
            <w:r w:rsidRPr="00B92B17">
              <w:rPr>
                <w:rFonts w:ascii="Verdana" w:eastAsia="Times New Roman" w:hAnsi="Verdana" w:cs="Times New Roman"/>
                <w:sz w:val="24"/>
                <w:szCs w:val="24"/>
                <w:lang w:eastAsia="ru-RU"/>
              </w:rPr>
              <w:br/>
              <w:t>к месту </w:t>
            </w:r>
            <w:r w:rsidRPr="00B92B17">
              <w:rPr>
                <w:rFonts w:ascii="Verdana" w:eastAsia="Times New Roman" w:hAnsi="Verdana" w:cs="Times New Roman"/>
                <w:sz w:val="24"/>
                <w:szCs w:val="24"/>
                <w:lang w:eastAsia="ru-RU"/>
              </w:rPr>
              <w:br/>
              <w:t>лечения</w:t>
            </w:r>
          </w:p>
        </w:tc>
        <w:tc>
          <w:tcPr>
            <w:tcW w:w="0" w:type="auto"/>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4"/>
                <w:szCs w:val="24"/>
                <w:lang w:eastAsia="ru-RU"/>
              </w:rPr>
            </w:pPr>
            <w:r w:rsidRPr="00B92B17">
              <w:rPr>
                <w:rFonts w:ascii="Verdana" w:eastAsia="Times New Roman" w:hAnsi="Verdana" w:cs="Times New Roman"/>
                <w:sz w:val="24"/>
                <w:szCs w:val="24"/>
                <w:lang w:eastAsia="ru-RU"/>
              </w:rPr>
              <w:t>Дата </w:t>
            </w:r>
            <w:r w:rsidRPr="00B92B17">
              <w:rPr>
                <w:rFonts w:ascii="Verdana" w:eastAsia="Times New Roman" w:hAnsi="Verdana" w:cs="Times New Roman"/>
                <w:sz w:val="24"/>
                <w:szCs w:val="24"/>
                <w:lang w:eastAsia="ru-RU"/>
              </w:rPr>
              <w:br/>
              <w:t>выезда </w:t>
            </w:r>
            <w:r w:rsidRPr="00B92B17">
              <w:rPr>
                <w:rFonts w:ascii="Verdana" w:eastAsia="Times New Roman" w:hAnsi="Verdana" w:cs="Times New Roman"/>
                <w:sz w:val="24"/>
                <w:szCs w:val="24"/>
                <w:lang w:eastAsia="ru-RU"/>
              </w:rPr>
              <w:br/>
              <w:t>с места </w:t>
            </w:r>
            <w:r w:rsidRPr="00B92B17">
              <w:rPr>
                <w:rFonts w:ascii="Verdana" w:eastAsia="Times New Roman" w:hAnsi="Verdana" w:cs="Times New Roman"/>
                <w:sz w:val="24"/>
                <w:szCs w:val="24"/>
                <w:lang w:eastAsia="ru-RU"/>
              </w:rPr>
              <w:br/>
              <w:t>лечения</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r>
      <w:tr w:rsidR="00B92B17" w:rsidRPr="00B92B17" w:rsidTr="00B92B17">
        <w:trPr>
          <w:tblCellSpacing w:w="0" w:type="dxa"/>
        </w:trPr>
        <w:tc>
          <w:tcPr>
            <w:tcW w:w="58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94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99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99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81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84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102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123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114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100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c>
          <w:tcPr>
            <w:tcW w:w="174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4"/>
                <w:szCs w:val="24"/>
                <w:lang w:eastAsia="ru-RU"/>
              </w:rPr>
            </w:pPr>
          </w:p>
        </w:tc>
      </w:tr>
    </w:tbl>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3</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предоставления бесплатного проезда на</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междугородном транспорте к месту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санаторно-курортного лечения и обратно отдельным</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категориям граждан, проживающих на территории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Самарской области, включенных в Федеральный</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регистр лиц, имеющих право на</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получение государственной</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социальной помощи, не</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отказавшихся от получения</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социальной услуги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tbl>
      <w:tblPr>
        <w:tblW w:w="12885" w:type="dxa"/>
        <w:tblCellSpacing w:w="0" w:type="dxa"/>
        <w:tblCellMar>
          <w:left w:w="0" w:type="dxa"/>
          <w:right w:w="0" w:type="dxa"/>
        </w:tblCellMar>
        <w:tblLook w:val="04A0" w:firstRow="1" w:lastRow="0" w:firstColumn="1" w:lastColumn="0" w:noHBand="0" w:noVBand="1"/>
      </w:tblPr>
      <w:tblGrid>
        <w:gridCol w:w="5446"/>
        <w:gridCol w:w="7439"/>
      </w:tblGrid>
      <w:tr w:rsidR="00B92B17" w:rsidRPr="00B92B17" w:rsidTr="00B92B17">
        <w:trPr>
          <w:tblCellSpacing w:w="0" w:type="dxa"/>
        </w:trPr>
        <w:tc>
          <w:tcPr>
            <w:tcW w:w="5505" w:type="dxa"/>
            <w:hideMark/>
          </w:tcPr>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Представитель:</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(Ф.И.О. полностью)</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паспорт: серия______, N_______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выдан (кем, когда)____________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дата рождения 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место рождения 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контактный телефон: _________</w:t>
            </w:r>
          </w:p>
        </w:tc>
        <w:tc>
          <w:tcPr>
            <w:tcW w:w="7350" w:type="dxa"/>
            <w:hideMark/>
          </w:tcPr>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В министерство социально-демографической и семейной политики Самарской области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____________________________________, (Ф.И.О. льготополучателя полностью)</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проживающего по адресу:</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_______________________________________ (индекс, город, район, село)</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улица 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дом __________, корпус________, кв.______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контактный телефон: 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паспорт (свидетельство):</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серия __________ N 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выдан (кем, когда)______________________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дата рождения 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место рождения________________________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СНИЛС 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(указывается в случае предъявления льготополучателем страхового свидетельства обязательного пенсионного страхования)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являющегося:</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инвалидом______________________ группы</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ребенком-инвалидом</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ветераном 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 </w:t>
            </w:r>
          </w:p>
        </w:tc>
      </w:tr>
    </w:tbl>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ЗАЯВЛЕНИЕ</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Прошу возместить мне расходы, связанные с приобретением проездных документов за счет собственных средств на проезд с____________ по____________ по маршруту 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 ______________ по ______________ по маршруту_______________________________________________________,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 основании: санаторно-курортной путевки N__________________________ серия_____________________________;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копии отрывного талона к санаторно-курортной путевке;</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справки об инвалидности (документа, подтверждающего статус</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льготополучателя);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оригиналов документов, подтверждающих расходы.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Сумму возмещения прошу перечислить на мой счет N_______________________ в отделении банка ____________________________________________________________________________________________________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(номер отделения банка)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или по месту жительства через отделение почтовой связи N _______________________________ (нужное подчеркнуть).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заявлению прилагаю 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(указывается документ, подтверждающий полномочия представителя).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_________________________ ________________________ "___" __________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(подпись заявителя (расшифровка подписи)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(представителя)</w:t>
      </w:r>
    </w:p>
    <w:p w:rsidR="00B92B17" w:rsidRPr="00B92B17" w:rsidRDefault="00B92B17" w:rsidP="00B92B17">
      <w:pPr>
        <w:spacing w:before="100" w:beforeAutospacing="1" w:after="100" w:afterAutospacing="1" w:line="240" w:lineRule="auto"/>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4</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предоставления бесплатного проезда на</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междугородном транспорте к месту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санаторно-курортного лечения и обратно отдельным</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категориям граждан, проживающих на территории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Самарской области, включенных в Федеральный</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регистр лиц, имеющих право на</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получение государственной</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социальной помощи, не</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отказавшихся от получения</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социальной услуги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Бланк учреждения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ЗАКЛЮЧЕНИЕ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 НАЛИЧИИ ОСНОВАНИЙ ДЛЯ НАЗНАЧЕНИЯ ВОЗМЕЩЕНИЯ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РАСХОДОВ ЗА ПРОЕЗД НА МЕЖДУГОРОДНОМ ТРАНСПОРТЕ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МЕСТУ САНАТОРНО-КУРОРТНОГО ЛЕЧЕНИЯ И ОБРАТНО</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N ______ от "___"__________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Рассмотрев документы, представленные гражданином 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___________________________________________________________________________________________________,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(Ф.И.О.)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дата рождения _______________, проживающим по адресу: _________________________________________, контактный телефон: 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для назначения возмещения расходов за самостоятельно приобретенные билеты на проезд на междугородном транспорте к месту санаторно-курортного лечения и обратно на основании санаторно-курортной путевки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N ______________________ серия_______________________,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учреждение 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учреждения)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выносит решение о наличии оснований для назначения возмещения расходов в размере ______________(_______) руб.</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Для назначения возмещения расходов необходимо передать в ________________________________________________</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главного управления социальной защиты населения)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следующие документы: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заявление гражданина от "___" _______ 20___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оригиналы документов, подтверждающих расходы на сумму _____________(______________) руб.: ___________________________________________________________________________________________________;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документа)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копии документов, удостоверяющих полномочия представителя (в случае если от имени гражданина действует представитель).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Руководитель учреждения __________ _____________________ "__" 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(подпись) (расшифровка подписи)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М.П.</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5</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предоставления бесплатного проезда на</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междугородном транспорте к месту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санаторно-курортного лечения и обратно отдельным</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категориям граждан, проживающих на территории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Самарской области, включенных в Федеральный</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регистр лиц, имеющих право на</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получение государственной</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социальной помощи, не</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отказавшихся от получения</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социальной услуги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Бланк</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главного управления социальной</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защиты населения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РЕШЕНИЕ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N _____ от "___"_______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___________________________________________________________________________________________________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(Ф.И.О. инвалида (ветерана))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дата рождения ______________________________________________________________________________________,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проживающий по адресу: 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категория ________________________________________________, контактный телефон: 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дата обращения 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дата поступления заключения в главное управление социальной защиты населения ___________________________________________________________________________________________________,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идентификационный номер 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паспорт (свидетельство) серия ____________________________ N 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выдан (кем, когда) 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представитель ______________________________________________________________________________________,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отделение почтовой связи N 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отделение банка 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(номер отделения банка)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номер счета ________________________________________________________________________________________,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вид компенсации 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сумма компенсации ______________(________________________) руб.</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Руководитель ___________ ______________________ "__" ________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(подпись) (расшифровка подписи)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М.П.</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Утвержден</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Постановлением</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Правительства Самарской области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21 января 2010 г. N 11</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ПОРЯДОК</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ОБЕСПЕЧЕНИЯ ИНВАЛИДОВ СЛУХОВЫМИ АППАРАТАМИ,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ТОМ ЧИСЛЕ С УШНЫМИ ВКЛАДЫШАМИ ИНДИВИДУАЛЬНОГО</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ИЗГОТОВЛЕНИЯ, И ОКАЗАНИЯ УСЛУГ ПО ИХ РЕМОНТУ</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Утратил силу. - Постановление Правительсва Самарской области от 22.01.2013 N 7.</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Утвержден</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Постановлением</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Правительства Самарской области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21 января 2010 г. N 11</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ПОРЯДОК</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ОБЕСПЕЧЕНИЯ ИНВАЛИДОВ СОБАКАМИ-ПРОВОДНИКАМИ,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ВКЛЮЧАЯ ВЫПЛАТУ ЕЖЕГОДНОЙ ДЕНЕЖНОЙ КОМПЕНСАЦИИ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РАСХОДОВ НА СОДЕРЖАНИЕ И ВЕТЕРИНАРНОЕ ОБСЛУЖИВАНИЕ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СОБАК-ПРОВОДНИКОВ</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Постановлений Правительства Самарской области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27.10.2011 N 632, от 22.01.2013 N 7,</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20.05.2014 N 276, от 30.09.2014 N 606, от 09.08.2017 N 523)</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 Общие положения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1.1. Настоящий Порядок определяет механизм обеспечения лиц, признанных инвалидами (за исключением инвалидов вследствие несчастных случаев на производстве и профессиональных заболеваний), и лиц в возрасте до 18 лет, которым установлена категория "ребенок-инвалид", проживающих в Самарской области (далее - инвалиды), собаками-проводниками с комплектом снаряжения (далее - собаки-проводники) и выплаты ежегодной денежной компенсации расходов на содержание и ветеринарное обслуживание собак-проводников, возмещение расходов на проезд к месту получения (и обратно) собаки-проводника, входящими в Федеральный перечень реабилитационных мероприятий, технических средств реабилитации и услуг, предоставляемых инвалиду, утвержденный распоряжением Правительства Российской Федерации от 30.12.2005 N 2347-р.</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1.2. Обеспечение инвалидов собаками-проводниками осуществляется в соответствии с индивидуальными программами реабилитации инвалидов либо индивидуальными программами реабилитации или абилитации инвалидов (далее - ИПР), разрабатываемыми федеральными казенными учреждениями медико-социальной экспертизы в порядке, установленном действующим законодательством.</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Постановлений Правительства Самарской области от 22.01.2013 N 7,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1.3. Собака-проводник, предоставленная инвалиду в соответствии с настоящим Порядком, передается ему бесплатно в безвозмездное пользование и не подлежит отчуждению в пользу третьих лиц, в том числе продаже или дарению. Собака, потерявшая качества проводника, по желанию инвалида передается ему в собственность. Предоставление в собственность собаки-проводника оформляется распоряжением министра социально-демографической и семейной политики Самарской области на основании заявления инвалида (его представителя) с предъявлением паспорта или иного документа, удостоверяющего личность инвалида, документов, удостоверяющих личность и полномочия представителя, а также паспорта установленного образца на собаку-проводника, справки установленного образца об осмотре собаки-проводника, выданной государственным ветеринарным учреждением, с заключением о потере качеств проводника.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Отказ инвалида от обеспечения его собакой-проводником денежной выплатой не компенсируется.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1.4. Инвалиду, имеющему в безвозмездном пользовании в качестве специального средства для ориентации собаку-проводника, предоставляется ежегодная денежная компенсация расходов на содержание и ветеринарное обслуживание собаки-проводника (далее - ежегодная компенсация).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1.5. Расходы по проезду инвалида и сопровождающего его лица для получения собаки-проводника к местонахождению (и обратно) организации, отобранной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(далее - отобранная организация), в том числе по провозу собаки-проводника, подлежат возмещению (далее - компенсация стоимости проезда).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Постановлений Правительства Самарской области от 22.01.2013 N 7, от 20.05.2014 N 276, от 30.09.2014 N 606)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1.6. Организация обеспечения инвалидов собаками-проводниками, выплата компенсации стоимости проезда и ежегодной компенсации осуществляется министерством социально-демографической и семейной политики Самарской области (далее - Министерство).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30.09.2014 N 606)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Отбор организаций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осуществляет уполномоченное государственное учреждение Самарской области.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введен Постановлением Правительства Самарской области от 30.09.2014 N 606)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1.7. Прием документов на обеспечение собакой-проводником, получение компенсации стоимости проезда и ежегодной компенсации осуществляется государственными казенными учреждениями Самарской области - комплексными центрами социального обслуживания населения (далее - ЦСО).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Постановлений Правительства Самарской области от 22.01.2013 N 7,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1.8. Утратил силу с 1 января 2012 года. - Постановление Правительства Самарской области от 27.10.2011 N 632.</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1.8. Назначение выплаты компенсации стоимости проезда для обеспечения собакой-проводником и ежегодной компенсации осуществляют государственные казенные учреждения Самарской области - главные управления социальной защиты населения" (далее - ГУСЗН).</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1.8 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1.9. Выдача инвалидам собак-проводников осуществляется отобранной организацией.</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1.10. Настоящий Порядок также распространяется на инвалидов, вставших на учет в территориальных отделениях Самарского регионального отделения Фонда социального страхования Российской Федерации (далее - ФСС) до 31 декабря 2009 года.</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 Порядок постановки на учет инвалидов</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для обеспечения собаками-проводниками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bookmarkStart w:id="4" w:name="Par3527"/>
      <w:bookmarkEnd w:id="4"/>
      <w:r w:rsidRPr="00B92B17">
        <w:rPr>
          <w:rFonts w:ascii="Verdana" w:eastAsia="Times New Roman" w:hAnsi="Verdana" w:cs="Times New Roman"/>
          <w:color w:val="000000"/>
          <w:sz w:val="30"/>
          <w:szCs w:val="30"/>
          <w:lang w:eastAsia="ru-RU"/>
        </w:rPr>
        <w:t>2.1. Заявление о предоставлении собаки-проводника в письменном или электронном виде по форме согласно приложению N 1 к настоящему Порядку подается инвалидом либо лицом, представляющим его интересы, в ЦСО по месту жительства инвалида, в том числе посредством портала государственных и муниципальных услуг (функций) Самарской области и социального портала. Для постановки на учет на обеспечение собакой-проводником необходимо также представить следующие документы: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паспорт или иной документ, удостоверяющий личность;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ИПР;</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справку об инвалидности;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bookmarkStart w:id="5" w:name="Par3531"/>
      <w:bookmarkEnd w:id="5"/>
      <w:r w:rsidRPr="00B92B17">
        <w:rPr>
          <w:rFonts w:ascii="Verdana" w:eastAsia="Times New Roman" w:hAnsi="Verdana" w:cs="Times New Roman"/>
          <w:color w:val="000000"/>
          <w:sz w:val="30"/>
          <w:szCs w:val="30"/>
          <w:lang w:eastAsia="ru-RU"/>
        </w:rPr>
        <w:t>страховое свидетельство обязательного пенсионного страхования инвалида.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обращения через представителя предъявляются документы, удостоверяющие личность и полномочия представителя, а также документы, подтверждающие согласие инвалида на обработку его персональных данных.</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Информация о документе, указанном в абзаце пятом настоящего пункта, необходимая для постановки на учет инвалидов на обеспечение собакой-проводником, если указанный документ не был представлен по собственной инициативе инвалидом либо лицом, представляющим его интересы, запрашивается ЦСО, в который было подано заявление, в территориальном органе Пенсионного фонда Российской Федерации по месту жительства инвалида.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2.1 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2.2. ЦСО рассматривает заявление и документы, представленные инвалидом, в 15-дневный срок с даты их поступления и уведомляет инвалида о постановке на учет на обеспечение собакой-проводником или об отказе в постановке на учет по форме согласно приложению N 2 к настоящему Порядку.</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Одновременно с уведомлением о постановке на учет на обеспечение собакой-проводником ЦСО выдает (направляет) инвалиду направление в отобранную организацию для получения собаки-проводника в случае, если заявка Министерства о предоставлении субвенции на осуществление части полномочий Российской Федерации по предоставлению мер социальной защиты инвалидам и отдельным категориям граждан из числа ветеранов на текущий год удовлетворена в полном объеме или объеме, позволяющем на дату обращения инвалида обеспечить возможность осуществления возложенных на Министерство полномочий, а также своевременного доведения лимитов бюджетных обязательств для осуществления полномочий и заключения уполномоченным учреждением договоров (государственных контрактов) на обеспечение собакой-проводником.</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введен Постановлением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2.3. Основанием для отказа в постановке на учет на обеспечение собакой-проводником является отсутствие документов, указанных в пункте 2.1 настоящего Порядка, за исключением документа, указанного в абзаце пятом пункта 2.1 настоящего Порядка, если он не был представлен инвалидом самостоятельно, ненадлежащее их оформление либо окончание срока действия ИПР.</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2.4. ЦСО ведет список учета инвалидов на обеспечение собаками-проводниками (далее - список учета) по форме согласно приложению N 3 к настоящему Порядку.</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2.5. Список учета включает:</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инвалидов, вставших на учет в ФСС до 31 декабря 2009 года (в первоочередном порядке). Основанием для включения указанных инвалидов в список учета являются документы на обеспечение собаками-проводниками, поданные инвалидами до 31 декабря 2009 года в ФСС и переданные по соглашению в Министерство;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инвалидов, подавших начиная с 1 января 2010 года заявления в ЦСО в порядке, установленном настоящим разделом.</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2.6. Исключение инвалида из списка учета осуществляется ЦСО с письменным уведомлением в следующих случаях:</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отказ инвалида от получения собаки-проводника;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отсутствие действующей ИПР в течение 6 месяцев после окончания срока действия предыдущей;</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смерть инвалида.</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 Порядок обеспечения инвалидов собаками-проводниками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3.1. В соответствии со списком учета ЦСО выдает инвалиду направление в отобранную организацию по форме согласно приложению N 4 к настоящему Порядку на получение собаки-проводника.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3.2. Для получения собаки-проводника инвалид лично (с сопровождающим лицом) обращается в отобранную организацию.</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bookmarkStart w:id="6" w:name="Par3557"/>
      <w:bookmarkEnd w:id="6"/>
      <w:r w:rsidRPr="00B92B17">
        <w:rPr>
          <w:rFonts w:ascii="Verdana" w:eastAsia="Times New Roman" w:hAnsi="Verdana" w:cs="Times New Roman"/>
          <w:color w:val="000000"/>
          <w:sz w:val="30"/>
          <w:szCs w:val="30"/>
          <w:lang w:eastAsia="ru-RU"/>
        </w:rPr>
        <w:t>3.3. Для проезда к местонахождению отобранной организации, в которую выдано направление, инвалид (сопровождающее лицо) вправе воспользоваться следующими видами транспорта: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железнодорожный транспорт (поезда и вагоны всех категорий, за исключением фирменных поездов и вагонов повышенной комфортности);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водный транспорт - на местах 3 категории;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автомобильный транспорт общего пользования;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воздушный транспорт (в салоне экономического класса) - на расстояние свыше 1500 км или при отсутствии железнодорожного сообщения.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 использовании воздушного транспорта для проезда инвалида и сопровождающего его лица для получения собаки-проводника к месту нахождения отобранной организации и (или) обратно, в том числе для провоза собаки-проводника, проездные документы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пассажирских перевозок к месту нахождения отобранной организации либо когда оформление (приобретение) проездных документов на рейсы этих авиакомпаний невозможно ввиду их отсутствия на дату вылета к месту нахождения отобранной организации и (или) обратно.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введен Постановлением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3.4. Оплата расходов, связанных с проживанием инвалида и сопровождающего его лица по местонахождению отобранной организации с целью обучения инвалида обращению с собакой-проводником, производится данной организацией в размерах, установленных для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3.4 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bookmarkStart w:id="7" w:name="Par3564"/>
      <w:bookmarkEnd w:id="7"/>
      <w:r w:rsidRPr="00B92B17">
        <w:rPr>
          <w:rFonts w:ascii="Verdana" w:eastAsia="Times New Roman" w:hAnsi="Verdana" w:cs="Times New Roman"/>
          <w:color w:val="000000"/>
          <w:sz w:val="30"/>
          <w:szCs w:val="30"/>
          <w:lang w:eastAsia="ru-RU"/>
        </w:rPr>
        <w:t>3.5. Для получения собаки-проводника инвалиду необходимо предъявить в отобранную организацию следующие документы: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направление в отобранную организацию;</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паспорт или иной документ, удостоверяющий личность;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ИПР.</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3.6. При получении собаки-проводника получатель расписывается в акте о сдаче-приемке (либо ином установленном документе).</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3.7. Отобранная организация вносит в ИПР инвалида запись о выдаче собаки-проводника.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3.8. Основанием для отказа в выдаче собаки-проводника является отсутствие документов, указанных в пункте 3.5 настоящего Порядка, ненадлежащее их оформление, а также окончание срока действия ИПР.</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Постановлений Правительства Самарской области от 27.10.2011 N 632, от 09.08.2017 N 523)</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 Организация назначения и выплаты</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компенсации стоимости проезда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bookmarkStart w:id="8" w:name="Par3577"/>
      <w:bookmarkEnd w:id="8"/>
      <w:r w:rsidRPr="00B92B17">
        <w:rPr>
          <w:rFonts w:ascii="Verdana" w:eastAsia="Times New Roman" w:hAnsi="Verdana" w:cs="Times New Roman"/>
          <w:color w:val="000000"/>
          <w:sz w:val="30"/>
          <w:szCs w:val="30"/>
          <w:lang w:eastAsia="ru-RU"/>
        </w:rPr>
        <w:t>4.1. Заявление о предоставлении компенсации стоимости проезда в письменном или электронном виде по форме согласно приложению N 5 к настоящему Порядку подается инвалидом либо лицом, представляющим его интересы, в ЦСО по месту жительства инвалида, в том числе посредством портала государственных и муниципальных услуг (функций) Самарской области и социального портала. Для назначения компенсации стоимости проезда необходимо также представить следующие документы: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паспорт или иной документ, удостоверяющий личность;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паспорт установленного образца на собаку-проводника;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bookmarkStart w:id="9" w:name="Par3580"/>
      <w:bookmarkEnd w:id="9"/>
      <w:r w:rsidRPr="00B92B17">
        <w:rPr>
          <w:rFonts w:ascii="Verdana" w:eastAsia="Times New Roman" w:hAnsi="Verdana" w:cs="Times New Roman"/>
          <w:color w:val="000000"/>
          <w:sz w:val="30"/>
          <w:szCs w:val="30"/>
          <w:lang w:eastAsia="ru-RU"/>
        </w:rPr>
        <w:t>страховое свидетельство обязательного пенсионного страхования инвалида;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оригиналы проездных документов, подтверждающих расходы на проезд, с указанием начального и конечного пунктов поездки, их стоимости.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обращения через представителя предъявляются документы, удостоверяющие личность и полномочия представителя, а также документы, подтверждающие согласие инвалида на обработку его персональных данных.</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Копии представленных документов заверяются ЦСО.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Информация о документе, указанном в абзаце четвертом настоящего пункта, необходимая для назначения компенсации стоимости проезда, если указанный документ не был представлен по собственной инициативе инвалидом либо лицом, представляющим его интересы, запрашивается ЦСО, в который было подано заявление, в территориальном органе Пенсионного фонда Российской Федерации по месту жительства инвалида.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если билет приобретен с использованием информационно-телекоммуникационной сети Интернет, документами, подтверждающими произведенные расходы, являются: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 приобретении железнодорожного билета - контрольный купон электронного проездного документа (выписка из автоматизированной системы управления пассажирскими перевозками на железнодорожном транспорте), полученный пассажиром в электронном виде с использованием информационно-телекоммуникационной сети Интернет;</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введен Постановлением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 приобретении авиабилета - маршрут/квитанция электронного документа (авиабилета) на бумажном носителе с указанием стоимости перелета, посадочный талон, подтверждающий перелет по указанному в электронном авиабилете маршруту.</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введен Постановлением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утери билета предоставляется справка, подтверждающая поездку, выданная транспортной компанией.</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введен Постановлением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4.2. Основанием для отказа в приеме документов на назначение компенсации стоимости проезда является отсутствие документов, указанных в пункте 4.1 настоящего Порядка, за исключением документа, указанного в абзаце четвертом пункта 4.1 настоящего Порядка, если он не был представлен инвалидом самостоятельно, либо ненадлежащее их оформление.</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bookmarkStart w:id="10" w:name="Par3590"/>
      <w:bookmarkEnd w:id="10"/>
      <w:r w:rsidRPr="00B92B17">
        <w:rPr>
          <w:rFonts w:ascii="Verdana" w:eastAsia="Times New Roman" w:hAnsi="Verdana" w:cs="Times New Roman"/>
          <w:color w:val="000000"/>
          <w:sz w:val="30"/>
          <w:szCs w:val="30"/>
          <w:lang w:eastAsia="ru-RU"/>
        </w:rPr>
        <w:t>4.3. При наличии оснований для назначения компенсации стоимости проезда ЦСО в течение 4 рабочих дней со дня обращения инвалида подготавливает соответствующее заключение по форме согласно приложению N 6 к настоящему Порядку и передает его вместе с заявлением инвалида, оригиналами проездных документов, подтверждающих расходы на проезд, в ГУСЗН.</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Постановлений Правительства Самарской области от 22.01.2013 N 7,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4.4. Утратил силу с 1 января 2012 года. - Постановление Правительства Самарской области от 27.10.2011 N 632.</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4.4. ГУСЗН рассматривает документы, перечисленные в пункте 4.3 настоящего Порядка, в течение 3 рабочих дней со дня их поступления из ЦСО, после чего выносит решение о назначении компенсации стоимости проезда по форме согласно приложению N 7 к настоящему Порядку и передает необходимые сведения Министерству для организации выплаты.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выявления ГУСЗН оснований, препятствующих вынесению решения о назначении компенсации стоимости проезда, ГУСЗН незамедлительно сообщает об этом в ЦСО.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4.4 введен Постановлением Правительства Самарской области от 22.01.2013 N 7; 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4.5. Выплата компенсации стоимости проезда производится Министерством при наличии финансирования в месячный срок с даты принятия соответствующего решения ЦСО путем перечисления средств в отделение почтовой связи по месту жительства инвалида или на счет получателя в кредитную организацию - по желанию инвалида, включая оплату услуг почтовой связи (банковских услуг) по перечислению средств компенсации.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27.10.2011 N 632)</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4.6. Компенсация инвалиду выплачивается в размере фактически понесенных расходов в случае, если инвалид (сопровождающее лицо) воспользовался видами и категориями транспорта согласно пункту 3.3 настоящего Порядка.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4.7. Компенсация стоимости проезда на транспорте других категорий рассчитывается уполномоченным органом исходя из стоимости билетов при проезде согласно маршруту на транспорте вида и категории, предусмотренных пунктом 3.3 настоящего Порядка.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Постановлений Правительства Самарской области от 27.10.2011 N 632 , от 22.01.2013 N 7 )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4.8. Сумма компенсации стоимости проезда, назначенная инвалиду и не полученная им при жизни по какой-либо причине, наследуется на общих основаниях, установленных законодательством Российской Федерации.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5. Организация назначения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 выплаты ежегодной компенсации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bookmarkStart w:id="11" w:name="Par3610"/>
      <w:bookmarkEnd w:id="11"/>
      <w:r w:rsidRPr="00B92B17">
        <w:rPr>
          <w:rFonts w:ascii="Verdana" w:eastAsia="Times New Roman" w:hAnsi="Verdana" w:cs="Times New Roman"/>
          <w:color w:val="000000"/>
          <w:sz w:val="30"/>
          <w:szCs w:val="30"/>
          <w:lang w:eastAsia="ru-RU"/>
        </w:rPr>
        <w:t>5.1. Заявление о предоставлении ежегодной компенсации в письменном или электронном виде по форме согласно приложению N 8 к настоящему Порядку подается инвалидом либо лицом, представляющим его интересы, в ЦСО по месту жительства инвалида, в том числе посредством портала государственных и муниципальных услуг (функций) Самарской области и социального портала. Для назначения ежегодной компенсации необходимо также представить следующие документы: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паспорт или иной документ, удостоверяющий личность;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паспорт установленного образца на собаку-проводника;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копию справки установленного образца об осмотре собаки-проводника, выданной государственным ветеринарным учреждением не ранее чем за 30 дней до даты подачи заявления для получения ежегодной компенсации (по истечении одного года после получения ежегодной компенсации за предыдущий год);</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bookmarkStart w:id="12" w:name="Par3614"/>
      <w:bookmarkEnd w:id="12"/>
      <w:r w:rsidRPr="00B92B17">
        <w:rPr>
          <w:rFonts w:ascii="Verdana" w:eastAsia="Times New Roman" w:hAnsi="Verdana" w:cs="Times New Roman"/>
          <w:color w:val="000000"/>
          <w:sz w:val="30"/>
          <w:szCs w:val="30"/>
          <w:lang w:eastAsia="ru-RU"/>
        </w:rPr>
        <w:t>страховое свидетельство обязательного пенсионного страхования инвалида.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обращения через представителя предъявляются документы, удостоверяющие личность и полномочия представителя, а также документы, подтверждающие согласие инвалида на обработку его персональных данных.</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Копии представленных документов заверяются ЦСО.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Информация о документе, указанном в абзаце пятом настоящего пункта, необходимая для назначения ежегодной компенсации, если указанный документ не был представлен по собственной инициативе инвалидом либо лицом, представляющим его интересы, запрашивается ЦСО, в который было подано заявление, в территориальном органе Пенсионного фонда Российской Федерации по месту жительства инвалида.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5.1 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5.2. Основанием для отказа в приеме документов на назначение ежегодной компенсации является отсутствие документов, указанных в пункте 5.1 настоящего Порядка, за исключением документа, указанного в абзаце пятом пункта 5.1 настоящего Порядка, если он не был представлен инвалидом самостоятельно, либо ненадлежащее их оформление.</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bookmarkStart w:id="13" w:name="Par3623"/>
      <w:bookmarkEnd w:id="13"/>
      <w:r w:rsidRPr="00B92B17">
        <w:rPr>
          <w:rFonts w:ascii="Verdana" w:eastAsia="Times New Roman" w:hAnsi="Verdana" w:cs="Times New Roman"/>
          <w:color w:val="000000"/>
          <w:sz w:val="30"/>
          <w:szCs w:val="30"/>
          <w:lang w:eastAsia="ru-RU"/>
        </w:rPr>
        <w:t>5.3. При наличии оснований для назначения ежегодной компенсации ЦСО в течение 4 рабочих дней со дня обращения инвалида подготавливает заключение по форме согласно приложению N 9 к настоящему Порядку и передает его вместе с заявлением инвалида, копиями документов в ГУСЗН.</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Постановлений Правительства Самарской области от 22.01.2013 N 7,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5.4. Утратил силу с 1 января 2012 года. - Постановление Правительства Самарской области от 27.10.2011 N 632.</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5.4. ГУСЗН рассматривает документы, перечисленные в пункте 5.3 настоящего Порядка, в течение 3 рабочих дней со дня их поступления из ЦСО, после чего выносит решение о назначении ежегодной компенсации по форме согласно приложению N 10 к настоящему Порядку и передает необходимые сведения в Министерство для организации выплаты.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выявления ГУСЗН оснований, препятствующих вынесению решения о назначении ежегодной компенсации, ГУСЗН незамедлительно сообщает об этом в ЦСО.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Выплата ежегодной компенсации производится Министерством при наличии финансирования в месячный срок с даты принятия соответствующего решения ГУСЗН путем перечисления средств в отделение почтовой связи по месту жительства инвалида или на счет получателя в кредитную организацию по желанию инвалида, включая оплату услуг почтовой связи (банковских услуг) по перечислению средств ежегодной компенсации.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5.4 введен Постановлением Правительства Самарской области от 22.01.2013 N 7; 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5.5. Размер ежегодной компенсации устанавливается Правительством Российской Федерации.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6. Финансирование и отчетность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6.1. Обеспечение инвалидов собаками-проводниками, включая выплату компенсации стоимости проезда и ежегодной компенсации, осуществляется в пределах лимитов бюджетных обязательств, доведенных в установленном порядке Министерству, с учетом поступающих в областной бюджет средств федерального бюджета на осуществление части полномочий Российской Федерации по предоставлению мер социальной защиты инвалидам и отдельным категориям граждан из числа ветеранов.</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6.1 в ред. Постановления Правительства Самарской области от 20.05.2014 N 276)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6.2. Министерством представляются предложения, отчеты и сведения по осуществлению переданных федеральных полномочий по обеспечению инвалидов собаками-проводниками в Министерство труда и социальной защиты Российской Федерации в установленные сроки и по установленным формам.</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1</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обеспечения инвалидов собаками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проводниками, включая выплату ежегодной</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денежной компенсации расходов на содержание 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ветеринарное обслуживание собак-проводников</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tbl>
      <w:tblPr>
        <w:tblW w:w="0" w:type="auto"/>
        <w:tblCellSpacing w:w="0" w:type="dxa"/>
        <w:tblCellMar>
          <w:left w:w="0" w:type="dxa"/>
          <w:right w:w="0" w:type="dxa"/>
        </w:tblCellMar>
        <w:tblLook w:val="04A0" w:firstRow="1" w:lastRow="0" w:firstColumn="1" w:lastColumn="0" w:noHBand="0" w:noVBand="1"/>
      </w:tblPr>
      <w:tblGrid>
        <w:gridCol w:w="4120"/>
        <w:gridCol w:w="5235"/>
      </w:tblGrid>
      <w:tr w:rsidR="00B92B17" w:rsidRPr="00B92B17" w:rsidTr="00B92B17">
        <w:trPr>
          <w:tblCellSpacing w:w="0" w:type="dxa"/>
        </w:trPr>
        <w:tc>
          <w:tcPr>
            <w:tcW w:w="5745" w:type="dxa"/>
            <w:hideMark/>
          </w:tcPr>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Представитель:</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(Ф.И.О. полностью)</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паспорт: серия______ N________,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выдан (кем, когда)_____________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дата рождения 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место рождения 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контактный телефон: __________</w:t>
            </w:r>
          </w:p>
        </w:tc>
        <w:tc>
          <w:tcPr>
            <w:tcW w:w="7125" w:type="dxa"/>
            <w:hideMark/>
          </w:tcPr>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Руководителю</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 (наименование учреждения)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 (Ф.И.О. руководителя)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__________________________________, (Ф.И.О. льготополучателя полностью)</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проживающего по адресу:</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___________________________________, (индекс, город, район, село)</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улица 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дом ______, корпус______, кв.________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контактный телефон: 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паспорт (свидетельство):</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серия _____________ N 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выдан (кем, когда)___________________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дата рождения 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место рождения 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СНИЛС 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(указывается в случае предъявления льготополучателем страхового свидетельства обязательного пенсионного страхования)</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являющегося:</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инвалидом _____________ группы ребенком-инвалидом</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 </w:t>
            </w:r>
          </w:p>
        </w:tc>
      </w:tr>
    </w:tbl>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ЗАЯВЛЕНИЕ</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Прошу Вас обеспечить меня собакой-проводником на основании индивидуальной программы реабилитации инвалида/ индивидуальной программы реабилитации или абилитации инвалида N_________________ от "___" __________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Мне разъяснено, что в соответствии с действующим законодательством собака-проводник передана мне в безвозмездное пользование и не подлежит передаче другим лицам.</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заявлению прилагаю 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(указывается документ, подтверждающий полномочия представителя)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_________________________ ______________________ "___" __________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(подпись заявителя (расшифровка подписи)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(представителя)</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2</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обеспечения инвалидов собаками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проводниками, включая выплату ежегодной</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денежной компенсации расходов на содержание 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ветеринарное обслуживание собак-проводников</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tbl>
      <w:tblPr>
        <w:tblW w:w="0" w:type="auto"/>
        <w:tblCellSpacing w:w="0" w:type="dxa"/>
        <w:tblCellMar>
          <w:left w:w="0" w:type="dxa"/>
          <w:right w:w="0" w:type="dxa"/>
        </w:tblCellMar>
        <w:tblLook w:val="04A0" w:firstRow="1" w:lastRow="0" w:firstColumn="1" w:lastColumn="0" w:noHBand="0" w:noVBand="1"/>
      </w:tblPr>
      <w:tblGrid>
        <w:gridCol w:w="2657"/>
        <w:gridCol w:w="6698"/>
      </w:tblGrid>
      <w:tr w:rsidR="00B92B17" w:rsidRPr="00B92B17" w:rsidTr="00B92B17">
        <w:trPr>
          <w:tblCellSpacing w:w="0" w:type="dxa"/>
        </w:trPr>
        <w:tc>
          <w:tcPr>
            <w:tcW w:w="10515" w:type="dxa"/>
            <w:hideMark/>
          </w:tcPr>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Бланк учреждения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 </w:t>
            </w:r>
          </w:p>
        </w:tc>
        <w:tc>
          <w:tcPr>
            <w:tcW w:w="6930" w:type="dxa"/>
            <w:hideMark/>
          </w:tcPr>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___________________________________ (Ф.И.О. льготополучателя)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(адрес)</w:t>
            </w:r>
          </w:p>
        </w:tc>
      </w:tr>
    </w:tbl>
    <w:p w:rsidR="00B92B17" w:rsidRPr="00B92B17" w:rsidRDefault="00B92B17" w:rsidP="00B92B17">
      <w:pPr>
        <w:spacing w:before="100" w:beforeAutospacing="1" w:after="100" w:afterAutospacing="1" w:line="240" w:lineRule="auto"/>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УВЕДОМЛЕНИЕ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 постановке на учет (снятии с учета) по обеспечению собакой-проводником</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"__" ________ 20__ г. N 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Уважаемый(ая)_______________________________________________________________________________________,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(Ф.И.О. льготополучателя)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Вы поставлены на учет (сняты с учета) в__________________________________________________________________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учреждения)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для обеспечения собакой-проводником на основании (нужное подчеркнуть):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индивидуальной программы реабилитации инвалида/индивидуальной программы реабилитации или абилитации инвалида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(далее - ИПР) N______________________________________________________________ от "___" _________ 20___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отказа от получения собаки-проводника;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отсутствия действующей ИПР в течение шести месяцев после окончания срока действия предыдущей.</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Ваш регистрационный номер в списке учета ________________________________________ от "___" ________ 20___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Вы поставлены на учет до_____________________________________________________________________________.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(указывается срок окончания ИПР)</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 возможности получения собаки-проводника Вам будет выдано направление в уполномоченную организацию.</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Справки по телефону________________________________________.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Руководитель учреждения __________ ______________________ "__" 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(подпись) (расшифровка подписи)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М.П.</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Отрывной талон к уведомлению о постановке на учет (снятии с учета) по обеспечению собакой-проводником</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N_____________________________________________ от "______" ___________ 20____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выданному___________________________________________________________________________________________.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(Ф.И.О. специалиста учреждения)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Уведомление получено 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(Ф.И.О. льготополучателя)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"___" _________ 20__ г. 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(подпись инвалида либо лица, представляющего его интересы)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Примечание. Отрывной талон хранится в учреждении.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after="0" w:line="240" w:lineRule="auto"/>
        <w:rPr>
          <w:rFonts w:ascii="Times New Roman" w:eastAsia="Times New Roman" w:hAnsi="Times New Roman" w:cs="Times New Roman"/>
          <w:sz w:val="24"/>
          <w:szCs w:val="24"/>
          <w:lang w:eastAsia="ru-RU"/>
        </w:rPr>
      </w:pPr>
      <w:r w:rsidRPr="00B92B17">
        <w:rPr>
          <w:rFonts w:ascii="Verdana" w:eastAsia="Times New Roman" w:hAnsi="Verdana" w:cs="Times New Roman"/>
          <w:color w:val="000000"/>
          <w:sz w:val="30"/>
          <w:szCs w:val="30"/>
          <w:lang w:eastAsia="ru-RU"/>
        </w:rPr>
        <w:br/>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3</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обеспечения инвалидов собаками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проводниками, включая выплату ежегодной</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денежной компенсации расходов на содержание 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ветеринарное обслуживание собак-проводников</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СПИСОК</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УЧЕТА ИНВАЛИДОВ НА ОБЕСПЕЧЕНИЕ СОБАКАМИ-ПРОВОДНИКАМИ</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37"/>
        <w:gridCol w:w="868"/>
        <w:gridCol w:w="468"/>
        <w:gridCol w:w="648"/>
        <w:gridCol w:w="843"/>
        <w:gridCol w:w="726"/>
        <w:gridCol w:w="1048"/>
        <w:gridCol w:w="2016"/>
        <w:gridCol w:w="908"/>
        <w:gridCol w:w="850"/>
        <w:gridCol w:w="773"/>
      </w:tblGrid>
      <w:tr w:rsidR="00B92B17" w:rsidRPr="00B92B17" w:rsidTr="00B92B17">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jc w:val="center"/>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N </w:t>
            </w:r>
            <w:r w:rsidRPr="00B92B17">
              <w:rPr>
                <w:rFonts w:ascii="Verdana" w:eastAsia="Times New Roman" w:hAnsi="Verdana" w:cs="Times New Roman"/>
                <w:sz w:val="21"/>
                <w:szCs w:val="21"/>
                <w:lang w:eastAsia="ru-RU"/>
              </w:rPr>
              <w:br/>
              <w:t>п/п</w:t>
            </w:r>
          </w:p>
        </w:tc>
        <w:tc>
          <w:tcPr>
            <w:tcW w:w="162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jc w:val="center"/>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Дата </w:t>
            </w:r>
            <w:r w:rsidRPr="00B92B17">
              <w:rPr>
                <w:rFonts w:ascii="Verdana" w:eastAsia="Times New Roman" w:hAnsi="Verdana" w:cs="Times New Roman"/>
                <w:sz w:val="21"/>
                <w:szCs w:val="21"/>
                <w:lang w:eastAsia="ru-RU"/>
              </w:rPr>
              <w:br/>
              <w:t>поступления </w:t>
            </w:r>
            <w:r w:rsidRPr="00B92B17">
              <w:rPr>
                <w:rFonts w:ascii="Verdana" w:eastAsia="Times New Roman" w:hAnsi="Verdana" w:cs="Times New Roman"/>
                <w:sz w:val="21"/>
                <w:szCs w:val="21"/>
                <w:lang w:eastAsia="ru-RU"/>
              </w:rPr>
              <w:br/>
              <w:t>заявления</w:t>
            </w:r>
          </w:p>
        </w:tc>
        <w:tc>
          <w:tcPr>
            <w:tcW w:w="81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jc w:val="center"/>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СНИЛС</w:t>
            </w:r>
          </w:p>
        </w:tc>
        <w:tc>
          <w:tcPr>
            <w:tcW w:w="121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jc w:val="center"/>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Ф.И.О., </w:t>
            </w:r>
            <w:r w:rsidRPr="00B92B17">
              <w:rPr>
                <w:rFonts w:ascii="Verdana" w:eastAsia="Times New Roman" w:hAnsi="Verdana" w:cs="Times New Roman"/>
                <w:sz w:val="21"/>
                <w:szCs w:val="21"/>
                <w:lang w:eastAsia="ru-RU"/>
              </w:rPr>
              <w:br/>
              <w:t>дата </w:t>
            </w:r>
            <w:r w:rsidRPr="00B92B17">
              <w:rPr>
                <w:rFonts w:ascii="Verdana" w:eastAsia="Times New Roman" w:hAnsi="Verdana" w:cs="Times New Roman"/>
                <w:sz w:val="21"/>
                <w:szCs w:val="21"/>
                <w:lang w:eastAsia="ru-RU"/>
              </w:rPr>
              <w:br/>
              <w:t>рождения</w:t>
            </w:r>
          </w:p>
        </w:tc>
        <w:tc>
          <w:tcPr>
            <w:tcW w:w="162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jc w:val="center"/>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Адрес </w:t>
            </w:r>
            <w:r w:rsidRPr="00B92B17">
              <w:rPr>
                <w:rFonts w:ascii="Verdana" w:eastAsia="Times New Roman" w:hAnsi="Verdana" w:cs="Times New Roman"/>
                <w:sz w:val="21"/>
                <w:szCs w:val="21"/>
                <w:lang w:eastAsia="ru-RU"/>
              </w:rPr>
              <w:br/>
              <w:t>проживания, телефон</w:t>
            </w:r>
          </w:p>
        </w:tc>
        <w:tc>
          <w:tcPr>
            <w:tcW w:w="135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jc w:val="center"/>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Документ, </w:t>
            </w:r>
            <w:r w:rsidRPr="00B92B17">
              <w:rPr>
                <w:rFonts w:ascii="Verdana" w:eastAsia="Times New Roman" w:hAnsi="Verdana" w:cs="Times New Roman"/>
                <w:sz w:val="21"/>
                <w:szCs w:val="21"/>
                <w:lang w:eastAsia="ru-RU"/>
              </w:rPr>
              <w:br/>
              <w:t>удосто- </w:t>
            </w:r>
            <w:r w:rsidRPr="00B92B17">
              <w:rPr>
                <w:rFonts w:ascii="Verdana" w:eastAsia="Times New Roman" w:hAnsi="Verdana" w:cs="Times New Roman"/>
                <w:sz w:val="21"/>
                <w:szCs w:val="21"/>
                <w:lang w:eastAsia="ru-RU"/>
              </w:rPr>
              <w:br/>
              <w:t>веряющий </w:t>
            </w:r>
            <w:r w:rsidRPr="00B92B17">
              <w:rPr>
                <w:rFonts w:ascii="Verdana" w:eastAsia="Times New Roman" w:hAnsi="Verdana" w:cs="Times New Roman"/>
                <w:sz w:val="21"/>
                <w:szCs w:val="21"/>
                <w:lang w:eastAsia="ru-RU"/>
              </w:rPr>
              <w:br/>
              <w:t>личность, </w:t>
            </w:r>
            <w:r w:rsidRPr="00B92B17">
              <w:rPr>
                <w:rFonts w:ascii="Verdana" w:eastAsia="Times New Roman" w:hAnsi="Verdana" w:cs="Times New Roman"/>
                <w:sz w:val="21"/>
                <w:szCs w:val="21"/>
                <w:lang w:eastAsia="ru-RU"/>
              </w:rPr>
              <w:br/>
              <w:t>серия, </w:t>
            </w:r>
            <w:r w:rsidRPr="00B92B17">
              <w:rPr>
                <w:rFonts w:ascii="Verdana" w:eastAsia="Times New Roman" w:hAnsi="Verdana" w:cs="Times New Roman"/>
                <w:sz w:val="21"/>
                <w:szCs w:val="21"/>
                <w:lang w:eastAsia="ru-RU"/>
              </w:rPr>
              <w:br/>
              <w:t>номер, </w:t>
            </w:r>
            <w:r w:rsidRPr="00B92B17">
              <w:rPr>
                <w:rFonts w:ascii="Verdana" w:eastAsia="Times New Roman" w:hAnsi="Verdana" w:cs="Times New Roman"/>
                <w:sz w:val="21"/>
                <w:szCs w:val="21"/>
                <w:lang w:eastAsia="ru-RU"/>
              </w:rPr>
              <w:br/>
              <w:t>кем и </w:t>
            </w:r>
            <w:r w:rsidRPr="00B92B17">
              <w:rPr>
                <w:rFonts w:ascii="Verdana" w:eastAsia="Times New Roman" w:hAnsi="Verdana" w:cs="Times New Roman"/>
                <w:sz w:val="21"/>
                <w:szCs w:val="21"/>
                <w:lang w:eastAsia="ru-RU"/>
              </w:rPr>
              <w:br/>
              <w:t>когда </w:t>
            </w:r>
            <w:r w:rsidRPr="00B92B17">
              <w:rPr>
                <w:rFonts w:ascii="Verdana" w:eastAsia="Times New Roman" w:hAnsi="Verdana" w:cs="Times New Roman"/>
                <w:sz w:val="21"/>
                <w:szCs w:val="21"/>
                <w:lang w:eastAsia="ru-RU"/>
              </w:rPr>
              <w:br/>
              <w:t>выдан</w:t>
            </w:r>
          </w:p>
        </w:tc>
        <w:tc>
          <w:tcPr>
            <w:tcW w:w="202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jc w:val="center"/>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Категория: </w:t>
            </w:r>
            <w:r w:rsidRPr="00B92B17">
              <w:rPr>
                <w:rFonts w:ascii="Verdana" w:eastAsia="Times New Roman" w:hAnsi="Verdana" w:cs="Times New Roman"/>
                <w:sz w:val="21"/>
                <w:szCs w:val="21"/>
                <w:lang w:eastAsia="ru-RU"/>
              </w:rPr>
              <w:br/>
              <w:t>инвалид </w:t>
            </w:r>
            <w:r w:rsidRPr="00B92B17">
              <w:rPr>
                <w:rFonts w:ascii="Verdana" w:eastAsia="Times New Roman" w:hAnsi="Verdana" w:cs="Times New Roman"/>
                <w:sz w:val="21"/>
                <w:szCs w:val="21"/>
                <w:lang w:eastAsia="ru-RU"/>
              </w:rPr>
              <w:br/>
              <w:t>(с указанием </w:t>
            </w:r>
            <w:r w:rsidRPr="00B92B17">
              <w:rPr>
                <w:rFonts w:ascii="Verdana" w:eastAsia="Times New Roman" w:hAnsi="Verdana" w:cs="Times New Roman"/>
                <w:sz w:val="21"/>
                <w:szCs w:val="21"/>
                <w:lang w:eastAsia="ru-RU"/>
              </w:rPr>
              <w:br/>
              <w:t>группы </w:t>
            </w:r>
            <w:r w:rsidRPr="00B92B17">
              <w:rPr>
                <w:rFonts w:ascii="Verdana" w:eastAsia="Times New Roman" w:hAnsi="Verdana" w:cs="Times New Roman"/>
                <w:sz w:val="21"/>
                <w:szCs w:val="21"/>
                <w:lang w:eastAsia="ru-RU"/>
              </w:rPr>
              <w:br/>
              <w:t>инвалидности), </w:t>
            </w:r>
            <w:r w:rsidRPr="00B92B17">
              <w:rPr>
                <w:rFonts w:ascii="Verdana" w:eastAsia="Times New Roman" w:hAnsi="Verdana" w:cs="Times New Roman"/>
                <w:sz w:val="21"/>
                <w:szCs w:val="21"/>
                <w:lang w:eastAsia="ru-RU"/>
              </w:rPr>
              <w:br/>
              <w:t>ребенок- </w:t>
            </w:r>
            <w:r w:rsidRPr="00B92B17">
              <w:rPr>
                <w:rFonts w:ascii="Verdana" w:eastAsia="Times New Roman" w:hAnsi="Verdana" w:cs="Times New Roman"/>
                <w:sz w:val="21"/>
                <w:szCs w:val="21"/>
                <w:lang w:eastAsia="ru-RU"/>
              </w:rPr>
              <w:br/>
              <w:t>инвалид</w:t>
            </w:r>
          </w:p>
        </w:tc>
        <w:tc>
          <w:tcPr>
            <w:tcW w:w="189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jc w:val="center"/>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Номер, дата </w:t>
            </w:r>
            <w:r w:rsidRPr="00B92B17">
              <w:rPr>
                <w:rFonts w:ascii="Verdana" w:eastAsia="Times New Roman" w:hAnsi="Verdana" w:cs="Times New Roman"/>
                <w:sz w:val="21"/>
                <w:szCs w:val="21"/>
                <w:lang w:eastAsia="ru-RU"/>
              </w:rPr>
              <w:br/>
              <w:t>разработки, </w:t>
            </w:r>
            <w:r w:rsidRPr="00B92B17">
              <w:rPr>
                <w:rFonts w:ascii="Verdana" w:eastAsia="Times New Roman" w:hAnsi="Verdana" w:cs="Times New Roman"/>
                <w:sz w:val="21"/>
                <w:szCs w:val="21"/>
                <w:lang w:eastAsia="ru-RU"/>
              </w:rPr>
              <w:br/>
              <w:t>срок </w:t>
            </w:r>
            <w:r w:rsidRPr="00B92B17">
              <w:rPr>
                <w:rFonts w:ascii="Verdana" w:eastAsia="Times New Roman" w:hAnsi="Verdana" w:cs="Times New Roman"/>
                <w:sz w:val="21"/>
                <w:szCs w:val="21"/>
                <w:lang w:eastAsia="ru-RU"/>
              </w:rPr>
              <w:br/>
              <w:t>окончания </w:t>
            </w:r>
            <w:r w:rsidRPr="00B92B17">
              <w:rPr>
                <w:rFonts w:ascii="Verdana" w:eastAsia="Times New Roman" w:hAnsi="Verdana" w:cs="Times New Roman"/>
                <w:sz w:val="21"/>
                <w:szCs w:val="21"/>
                <w:lang w:eastAsia="ru-RU"/>
              </w:rPr>
              <w:br/>
              <w:t>индиви- </w:t>
            </w:r>
            <w:r w:rsidRPr="00B92B17">
              <w:rPr>
                <w:rFonts w:ascii="Verdana" w:eastAsia="Times New Roman" w:hAnsi="Verdana" w:cs="Times New Roman"/>
                <w:sz w:val="21"/>
                <w:szCs w:val="21"/>
                <w:lang w:eastAsia="ru-RU"/>
              </w:rPr>
              <w:br/>
              <w:t>дуальной </w:t>
            </w:r>
            <w:r w:rsidRPr="00B92B17">
              <w:rPr>
                <w:rFonts w:ascii="Verdana" w:eastAsia="Times New Roman" w:hAnsi="Verdana" w:cs="Times New Roman"/>
                <w:sz w:val="21"/>
                <w:szCs w:val="21"/>
                <w:lang w:eastAsia="ru-RU"/>
              </w:rPr>
              <w:br/>
              <w:t>программы </w:t>
            </w:r>
            <w:r w:rsidRPr="00B92B17">
              <w:rPr>
                <w:rFonts w:ascii="Verdana" w:eastAsia="Times New Roman" w:hAnsi="Verdana" w:cs="Times New Roman"/>
                <w:sz w:val="21"/>
                <w:szCs w:val="21"/>
                <w:lang w:eastAsia="ru-RU"/>
              </w:rPr>
              <w:br/>
              <w:t>реабилитации/индивидуальной программы реабилитации или абилитации инвалида, </w:t>
            </w:r>
            <w:r w:rsidRPr="00B92B17">
              <w:rPr>
                <w:rFonts w:ascii="Verdana" w:eastAsia="Times New Roman" w:hAnsi="Verdana" w:cs="Times New Roman"/>
                <w:sz w:val="21"/>
                <w:szCs w:val="21"/>
                <w:lang w:eastAsia="ru-RU"/>
              </w:rPr>
              <w:br/>
              <w:t>наименование выдавшего</w:t>
            </w:r>
            <w:r w:rsidRPr="00B92B17">
              <w:rPr>
                <w:rFonts w:ascii="Verdana" w:eastAsia="Times New Roman" w:hAnsi="Verdana" w:cs="Times New Roman"/>
                <w:sz w:val="21"/>
                <w:szCs w:val="21"/>
                <w:lang w:eastAsia="ru-RU"/>
              </w:rPr>
              <w:br/>
              <w:t>органа</w:t>
            </w:r>
          </w:p>
        </w:tc>
        <w:tc>
          <w:tcPr>
            <w:tcW w:w="175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jc w:val="center"/>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Цель </w:t>
            </w:r>
            <w:r w:rsidRPr="00B92B17">
              <w:rPr>
                <w:rFonts w:ascii="Verdana" w:eastAsia="Times New Roman" w:hAnsi="Verdana" w:cs="Times New Roman"/>
                <w:sz w:val="21"/>
                <w:szCs w:val="21"/>
                <w:lang w:eastAsia="ru-RU"/>
              </w:rPr>
              <w:br/>
              <w:t>(получение </w:t>
            </w:r>
            <w:r w:rsidRPr="00B92B17">
              <w:rPr>
                <w:rFonts w:ascii="Verdana" w:eastAsia="Times New Roman" w:hAnsi="Verdana" w:cs="Times New Roman"/>
                <w:sz w:val="21"/>
                <w:szCs w:val="21"/>
                <w:lang w:eastAsia="ru-RU"/>
              </w:rPr>
              <w:br/>
              <w:t>собаки- </w:t>
            </w:r>
            <w:r w:rsidRPr="00B92B17">
              <w:rPr>
                <w:rFonts w:ascii="Verdana" w:eastAsia="Times New Roman" w:hAnsi="Verdana" w:cs="Times New Roman"/>
                <w:sz w:val="21"/>
                <w:szCs w:val="21"/>
                <w:lang w:eastAsia="ru-RU"/>
              </w:rPr>
              <w:br/>
              <w:t>проводника </w:t>
            </w:r>
            <w:r w:rsidRPr="00B92B17">
              <w:rPr>
                <w:rFonts w:ascii="Verdana" w:eastAsia="Times New Roman" w:hAnsi="Verdana" w:cs="Times New Roman"/>
                <w:sz w:val="21"/>
                <w:szCs w:val="21"/>
                <w:lang w:eastAsia="ru-RU"/>
              </w:rPr>
              <w:br/>
              <w:t>или </w:t>
            </w:r>
            <w:r w:rsidRPr="00B92B17">
              <w:rPr>
                <w:rFonts w:ascii="Verdana" w:eastAsia="Times New Roman" w:hAnsi="Verdana" w:cs="Times New Roman"/>
                <w:sz w:val="21"/>
                <w:szCs w:val="21"/>
                <w:lang w:eastAsia="ru-RU"/>
              </w:rPr>
              <w:br/>
              <w:t>ежегодной </w:t>
            </w:r>
            <w:r w:rsidRPr="00B92B17">
              <w:rPr>
                <w:rFonts w:ascii="Verdana" w:eastAsia="Times New Roman" w:hAnsi="Verdana" w:cs="Times New Roman"/>
                <w:sz w:val="21"/>
                <w:szCs w:val="21"/>
                <w:lang w:eastAsia="ru-RU"/>
              </w:rPr>
              <w:br/>
              <w:t>компенсации)</w:t>
            </w:r>
          </w:p>
        </w:tc>
        <w:tc>
          <w:tcPr>
            <w:tcW w:w="162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jc w:val="center"/>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Регистра- </w:t>
            </w:r>
            <w:r w:rsidRPr="00B92B17">
              <w:rPr>
                <w:rFonts w:ascii="Verdana" w:eastAsia="Times New Roman" w:hAnsi="Verdana" w:cs="Times New Roman"/>
                <w:sz w:val="21"/>
                <w:szCs w:val="21"/>
                <w:lang w:eastAsia="ru-RU"/>
              </w:rPr>
              <w:br/>
              <w:t>ционный </w:t>
            </w:r>
            <w:r w:rsidRPr="00B92B17">
              <w:rPr>
                <w:rFonts w:ascii="Verdana" w:eastAsia="Times New Roman" w:hAnsi="Verdana" w:cs="Times New Roman"/>
                <w:sz w:val="21"/>
                <w:szCs w:val="21"/>
                <w:lang w:eastAsia="ru-RU"/>
              </w:rPr>
              <w:br/>
              <w:t>номер </w:t>
            </w:r>
            <w:r w:rsidRPr="00B92B17">
              <w:rPr>
                <w:rFonts w:ascii="Verdana" w:eastAsia="Times New Roman" w:hAnsi="Verdana" w:cs="Times New Roman"/>
                <w:sz w:val="21"/>
                <w:szCs w:val="21"/>
                <w:lang w:eastAsia="ru-RU"/>
              </w:rPr>
              <w:br/>
              <w:t>уведомления о </w:t>
            </w:r>
            <w:r w:rsidRPr="00B92B17">
              <w:rPr>
                <w:rFonts w:ascii="Verdana" w:eastAsia="Times New Roman" w:hAnsi="Verdana" w:cs="Times New Roman"/>
                <w:sz w:val="21"/>
                <w:szCs w:val="21"/>
                <w:lang w:eastAsia="ru-RU"/>
              </w:rPr>
              <w:br/>
              <w:t>постаовке </w:t>
            </w:r>
            <w:r w:rsidRPr="00B92B17">
              <w:rPr>
                <w:rFonts w:ascii="Verdana" w:eastAsia="Times New Roman" w:hAnsi="Verdana" w:cs="Times New Roman"/>
                <w:sz w:val="21"/>
                <w:szCs w:val="21"/>
                <w:lang w:eastAsia="ru-RU"/>
              </w:rPr>
              <w:br/>
              <w:t>на учет</w:t>
            </w:r>
          </w:p>
        </w:tc>
        <w:tc>
          <w:tcPr>
            <w:tcW w:w="148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jc w:val="center"/>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Дата </w:t>
            </w:r>
            <w:r w:rsidRPr="00B92B17">
              <w:rPr>
                <w:rFonts w:ascii="Verdana" w:eastAsia="Times New Roman" w:hAnsi="Verdana" w:cs="Times New Roman"/>
                <w:sz w:val="21"/>
                <w:szCs w:val="21"/>
                <w:lang w:eastAsia="ru-RU"/>
              </w:rPr>
              <w:br/>
              <w:t>выдачи </w:t>
            </w:r>
            <w:r w:rsidRPr="00B92B17">
              <w:rPr>
                <w:rFonts w:ascii="Verdana" w:eastAsia="Times New Roman" w:hAnsi="Verdana" w:cs="Times New Roman"/>
                <w:sz w:val="21"/>
                <w:szCs w:val="21"/>
                <w:lang w:eastAsia="ru-RU"/>
              </w:rPr>
              <w:br/>
              <w:t>собаки- </w:t>
            </w:r>
            <w:r w:rsidRPr="00B92B17">
              <w:rPr>
                <w:rFonts w:ascii="Verdana" w:eastAsia="Times New Roman" w:hAnsi="Verdana" w:cs="Times New Roman"/>
                <w:sz w:val="21"/>
                <w:szCs w:val="21"/>
                <w:lang w:eastAsia="ru-RU"/>
              </w:rPr>
              <w:br/>
              <w:t>проводника</w:t>
            </w:r>
          </w:p>
        </w:tc>
      </w:tr>
      <w:tr w:rsidR="00B92B17" w:rsidRPr="00B92B17" w:rsidTr="00B92B17">
        <w:trPr>
          <w:trHeight w:val="540"/>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c>
          <w:tcPr>
            <w:tcW w:w="162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c>
          <w:tcPr>
            <w:tcW w:w="81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c>
          <w:tcPr>
            <w:tcW w:w="121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c>
          <w:tcPr>
            <w:tcW w:w="162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c>
          <w:tcPr>
            <w:tcW w:w="135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c>
          <w:tcPr>
            <w:tcW w:w="202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c>
          <w:tcPr>
            <w:tcW w:w="189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c>
          <w:tcPr>
            <w:tcW w:w="175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c>
          <w:tcPr>
            <w:tcW w:w="162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c>
          <w:tcPr>
            <w:tcW w:w="148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r>
    </w:tbl>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4</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обеспечения инвалидов собаками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проводниками, включая выплату ежегодной</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денежной компенсации расходов на содержание 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ветеринарное обслуживание собак-проводников</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Бланк учреждения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НАПРАВЛЕНИЕ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 получение собаки-проводника</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N _______ от "__" ________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Гражданин(ка)______________________________________________________________________________________,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(Ф.И.О.)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страховой номер индивидуального лицевого счета инвалида (ветерана) (СНИЛС) 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документа, удостоверяющего личность инвалида (ветерана):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___________________________________________ серия____________________ номер_________________________,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дата выдачи_______________, 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органа, выдавшего документ)</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направляется в______________________________________________________________________________________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организации)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 адресу:__________________________________________________________________________________________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для получения собаки-проводника.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Направление выдано на основании: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заявления инвалида от "____" _____________ 20___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индивидуальной программы реабилитации инвалида/индивидуальной программы реабилитации или абилитации инвалида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N____ от "___" ________ 20___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Направление действительно в течение 10 календарных дней со дня его выдачи (при наличии оснований, препятствующих своевременному обращению инвалида в организацию, необходимо сообщить о данном факте в учреждение, выдавшее направление, и решить вопрос о продлении срока действия направления).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Руководитель учреждения_________ _____________________ "__" ______ 20___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(подпись) (расшифровка подписи)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М.П.</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Отрывной талон к направлению N _________________________________________ от "_____" ______________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выданному___________________________________________________________________________________________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учреждения)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инвалиду ___________________________________________________________________________________________,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(Ф.И.О.)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страховой номер индивидуального лицевого счета инвалида (СНИЛС)__________________________________________.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М.П. учреждения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tbl>
      <w:tblPr>
        <w:tblW w:w="0" w:type="auto"/>
        <w:tblCellSpacing w:w="0" w:type="dxa"/>
        <w:tblCellMar>
          <w:left w:w="0" w:type="dxa"/>
          <w:right w:w="0" w:type="dxa"/>
        </w:tblCellMar>
        <w:tblLook w:val="04A0" w:firstRow="1" w:lastRow="0" w:firstColumn="1" w:lastColumn="0" w:noHBand="0" w:noVBand="1"/>
      </w:tblPr>
      <w:tblGrid>
        <w:gridCol w:w="4601"/>
        <w:gridCol w:w="4754"/>
      </w:tblGrid>
      <w:tr w:rsidR="00B92B17" w:rsidRPr="00B92B17" w:rsidTr="00B92B17">
        <w:trPr>
          <w:tblCellSpacing w:w="0" w:type="dxa"/>
        </w:trPr>
        <w:tc>
          <w:tcPr>
            <w:tcW w:w="5955" w:type="dxa"/>
            <w:hideMark/>
          </w:tcPr>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Направление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принято организацией</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 20___ г.</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 (должность ответственного лица организации, принявшей направление)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 (подпись)</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 (расшифровка подписи)</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М.П. организации</w:t>
            </w:r>
          </w:p>
        </w:tc>
        <w:tc>
          <w:tcPr>
            <w:tcW w:w="6885" w:type="dxa"/>
            <w:hideMark/>
          </w:tcPr>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Направление сдано инвалидом (ветераном) (лицом, представляющим его интересы)</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 20___ г.</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 (подпись инвалида (ветерана) (либо лица, представляющего его интересы)</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 (расшифровка подписи)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 (реквизиты документа, на основании которого лицо представляет интересы инвалида (ветерана)</w:t>
            </w:r>
          </w:p>
        </w:tc>
      </w:tr>
    </w:tbl>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Примечание. Отрывной талон подлежит возврату организацией в учреждение, выдавшее направление.</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5</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обеспечения инвалидов собаками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проводниками, включая выплату ежегодной</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денежной компенсации расходов на содержание 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ветеринарное обслуживание собак-проводников</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tbl>
      <w:tblPr>
        <w:tblW w:w="0" w:type="auto"/>
        <w:tblCellSpacing w:w="0" w:type="dxa"/>
        <w:tblCellMar>
          <w:left w:w="0" w:type="dxa"/>
          <w:right w:w="0" w:type="dxa"/>
        </w:tblCellMar>
        <w:tblLook w:val="04A0" w:firstRow="1" w:lastRow="0" w:firstColumn="1" w:lastColumn="0" w:noHBand="0" w:noVBand="1"/>
      </w:tblPr>
      <w:tblGrid>
        <w:gridCol w:w="4158"/>
        <w:gridCol w:w="5197"/>
      </w:tblGrid>
      <w:tr w:rsidR="00B92B17" w:rsidRPr="00B92B17" w:rsidTr="00B92B17">
        <w:trPr>
          <w:tblCellSpacing w:w="0" w:type="dxa"/>
        </w:trPr>
        <w:tc>
          <w:tcPr>
            <w:tcW w:w="5715" w:type="dxa"/>
            <w:hideMark/>
          </w:tcPr>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Представитель:</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(Ф.И.О. полностью)</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паспорт: серия______ N________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выдан (кем, когда)____________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дата рождения 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место рождения 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контактный телефон: __________</w:t>
            </w:r>
          </w:p>
        </w:tc>
        <w:tc>
          <w:tcPr>
            <w:tcW w:w="7125" w:type="dxa"/>
            <w:hideMark/>
          </w:tcPr>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В министерство социально-демографической и семейной политики Самарской области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(Ф.И.О. льготополучателя полностью)</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проживающего по адресу:</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___________________________________ (индекс, город, район, село)</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улица 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дом _______, корпус______, кв._______,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контактный телефон 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паспорт (свидетельство):</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серия _____________ N ______________</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выдан (кем, когда)___________________</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___________________________________</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дата рождения ______________________</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место рождения _____________________</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СНИЛС 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(указывается в случае предъявления льготополучателем страхового свидетельства обязательного пенсионного страхования)</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являющегося:</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инвалидом __________________ группы ребенком-инвалидом</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 </w:t>
            </w:r>
          </w:p>
        </w:tc>
      </w:tr>
    </w:tbl>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ЗАЯВЛЕНИЕ</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Прошу компенсировать мне расходы, связанные с приобретением проездных документов за счет собственных средств на проезд</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с____________ по______________ по маршруту 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с____________по______________ по маршруту ___________________________________________________________ к месту получения собаки-проводника, на основании индивидуальной программы реабилитации инвалида/индивидуальной программы реабилитации или абилитации инвалида N________от "___" ___________ 20___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Сумму компенсации прошу перечислить на мой счет N_______________________________________________________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отделении банка____________________________________________________________________________________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(номер отделения банка)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или по месту жительства через отделение почтовой связи N 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(нужное подчеркнуть).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заявлению прилагаю 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(указывается документ, подтверждающий полномочия представителя).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______________________ ___________________________ "___" __________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(подпись заявителя (расшифровка подписи)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(представителя)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6</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обеспечения инвалидов собаками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проводниками, включая выплату ежегодной</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денежной компенсации расходов на содержание 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ветеринарное обслуживание собак-проводников</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ЗАКЛЮЧЕНИЕ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 НАЛИЧИИ ОСНОВАНИЙ ДЛЯ НАЗНАЧЕНИЯ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КОМПЕНСАЦИИ СТОИМОСТИ ПРОЕЗДА ИНВАЛИДУ</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N _____ от "___"_________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Рассмотрев документы, представленные инвалидом 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(Ф.И.О.)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дата рождения ________________________, проживающим по адресу: _______________________________________, контактный телефон: _________________, для назначения компенсации стоимости проезда к месту получения собаки-проводника на основании индивидуальной программы реабилитации инвалида/индивидуальной программы реабилитации или абилитации инвалида N_________________от "___" ________ 20___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учреждение__________________________________________________________________________________________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учреждения)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выносит решение о наличии оснований для назначения 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(Ф.И.О.)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компенсации в размере ______________(_______) руб.</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Для назначения компенсации необходимо передать в 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главного управления социальной защиты населения)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следующие документы: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заявление инвалида (ветерана) от "___" _______ 20___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оригиналы документов, подтверждающих расходы на сумму_______ (____________) руб.: _______________________;</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документа)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копии документов, удостоверяющих полномочия представителя (в случае если от имени инвалида (ветерана) действует представитель).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Руководитель учреждения __________ _____________________ "__" 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(подпись) (расшифровка подписи)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М.П.</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7</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обеспечения инвалидов</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собаками-проводниками, включая выплату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ежегодной денежной компенсации расходов на</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содержание и ветеринарное</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обслуживание собак-проводников</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Бланк</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главного управления социальной</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защиты населения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РЕШЕНИЕ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N _____от "___"__________20__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___________________________________________________________________________________________________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(Ф.И.О. инвалида (ветерана))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дата рождения ______________________________________________________________________________________,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проживающий по адресу: 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категория ________________________________________________, контактный телефон: 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дата обращения 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дата поступления заключения в главное управление социальной защиты населения ___________________________________________________________________________________________________,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идентификационный номер 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паспорт (свидетельство) серия ___________________________ N 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выдан (кем, когда) 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представитель ______________________________________________________________________________________,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отделение почтовой связи N 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отделение банка 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(номер отделения банка)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номер счета ________________________________________________________________________________________,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вид компенсации 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сумма компенсации __________________________(___________________________________________________) руб.</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Руководитель ___________ ______________________ "__" ________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(подпись) (расшифровка подписи)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М.П.</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8</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обеспечения инвалидов</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собаками-проводниками, включая выплату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ежегодной денежной компенсации расходов на</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содержание и ветеринарное</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обслуживание собак-проводников</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tbl>
      <w:tblPr>
        <w:tblW w:w="0" w:type="auto"/>
        <w:tblCellSpacing w:w="0" w:type="dxa"/>
        <w:tblCellMar>
          <w:left w:w="0" w:type="dxa"/>
          <w:right w:w="0" w:type="dxa"/>
        </w:tblCellMar>
        <w:tblLook w:val="04A0" w:firstRow="1" w:lastRow="0" w:firstColumn="1" w:lastColumn="0" w:noHBand="0" w:noVBand="1"/>
      </w:tblPr>
      <w:tblGrid>
        <w:gridCol w:w="3588"/>
        <w:gridCol w:w="5767"/>
      </w:tblGrid>
      <w:tr w:rsidR="00B92B17" w:rsidRPr="00B92B17" w:rsidTr="00B92B17">
        <w:trPr>
          <w:tblCellSpacing w:w="0" w:type="dxa"/>
        </w:trPr>
        <w:tc>
          <w:tcPr>
            <w:tcW w:w="5715" w:type="dxa"/>
            <w:hideMark/>
          </w:tcPr>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Представитель:</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(Ф.И.О. полностью)</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паспорт: серия______, N________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выдан (кем, когда)_____________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дата рождения 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место рождения 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контактный телефон: __________</w:t>
            </w:r>
          </w:p>
        </w:tc>
        <w:tc>
          <w:tcPr>
            <w:tcW w:w="9030" w:type="dxa"/>
            <w:hideMark/>
          </w:tcPr>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В министерство здравоохранения и социального развития Самарской области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(Ф.И.О. льготополучателя полностью)</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проживающего по адресу:</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(индекс, город, район, село)</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улица 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дом ___________, корпус________, кв.____________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контактный телефон: 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паспорт (свидетельство):</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серия _____________ N ________________________</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выдан (кем, когда)______________________________</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дата рождения ________________________________</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место рождения _______________________________</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СНИЛС 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(указывается в случае предъявления льготополучателем страхового свидетельства обязательного пенсионного страхования)</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являющегося:</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инвалидом ___________________________ группы</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ребенком-инвалидом</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 </w:t>
            </w:r>
          </w:p>
        </w:tc>
      </w:tr>
    </w:tbl>
    <w:p w:rsidR="00B92B17" w:rsidRPr="00B92B17" w:rsidRDefault="00B92B17" w:rsidP="00B92B17">
      <w:pPr>
        <w:spacing w:before="100" w:beforeAutospacing="1" w:after="100" w:afterAutospacing="1" w:line="240" w:lineRule="auto"/>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ЗАЯВЛЕНИЕ</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Прошу компенсировать мне расходы, связанные с содержанием и ветеринарным обслуживанием собаки-проводника, полученной на основании индивидуальной программы реабилитации инвалида индивидуальной программы реабилитации или абилитации инвалида N______________________________ от "______________" __________________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Сумму компенсации прошу перечислить на мой счет N_______________________________________________________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отделении банка____________________________________________________________________________________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(номер отделения банка)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или по месту жительства через отделение почтовой связи N __________________________________________________</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(нужное подчеркнуть).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заявлению прилагаю 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(указывается документ, подтверждающий полномочия представителя).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_____________________ ____________________________ "___" __________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(подпись заявителя (расшифровка подписи)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(представителя)</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9</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обеспечения инвалидов собаками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проводниками, включая выплату ежегодной</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денежной компенсации расходов на содержание 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ветеринарное обслуживание собак-проводников</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Бланк учреждения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ЗАКЛЮЧЕНИЕ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 НАЛИЧИИ ОСНОВАНИЙ ДЛЯ НАЗНАЧЕНИЯ ИНВАЛИДУ</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ЕЖЕГОДНОЙ ДЕНЕЖНОЙ КОМПЕНСАЦИИ РАСХОДОВ</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 СОДЕРЖАНИЕ И ВЕТЕРИНАРНОЕ ОБСЛУЖИВАНИЕ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СОБАК-ПРОВОДНИКОВ</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N ______ ОТ "___"__________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Рассмотрев документы, представленные инвалидом</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___________________________________________________________________________________________________,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(Ф.И.О.)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дата рождения __________________, проживающим по адресу: 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_____________________________________________________________, контактный телефон: 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для назначения ежегодной денежной компенсации расходов на содержание и ветеринарное обслуживание собаки-проводника, полученной на основании индивидуальной программы реабилитации инвалида/индивидуальной программы реабилитации или абилитации инвалида N_________________________________от "______" ____________ 20___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учреждение__________________________________________________________________________________________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учреждения)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выносит решение о наличии оснований для назначения 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(Ф.И.О.)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компенсации в размере _________________________(_________________________________________________) руб.</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Для назначения компенсации необходимо передать в</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____________________________________________________________________________________________________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главного управления социальной защиты населения)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следующие документы: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заявление инвалида (ветерана) от "___" _______ 20___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оригиналы документов, подтверждающих расходы на сумму _____________(_____________________) руб.: ___________________________________________________________________________________________________;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документа)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копии документов, удостоверяющих полномочия представителя (в случае если от имени инвалида (ветерана) действует представитель).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Руководитель учреждения __________ _____________________ "__" 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(подпись) (расшифровка подписи)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М.П.</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10</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обеспечения инвалидов собаками-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проводниками, включая выплату ежегодной</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денежной компенсации расходов на содержание 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ветеринарное обслуживание собак-проводников</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Бланк</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главного управления социальной</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защиты населения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РЕШЕНИЕ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N _____ от "___"__________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__________________________________________________________________________________________________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(Ф.И.О. инвалида (ветерана))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дата рождения ______________________________________________________________________________________,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проживающий по адресу: 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категория ________________________________________________, контактный телефон: 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дата обращения _____________________________________________________________________________________,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дата поступления заключения в главное управление социальной защиты населения ___________________________________________________________________________________________________,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идентификационный номер 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паспорт (свидетельство) серия _____________________________ N 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выдан (кем, когда) 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представитель ______________________________________________________________________________________,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отделение почтовой связи N 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отделение банка 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(номер отделения банка)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номер счета ________________________________________________________________________________________,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вид компенсации 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сумма компенсации _________________________(____________________________________________________) руб.</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Руководитель ___________ ______________________ "__" ________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(подпись) (расшифровка подписи)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М.П.</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Утвержден</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Постановлением</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Правительства Самарской области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21 января 2010 г. N 11</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ПОРЯДОК</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ПРЕДОСТАВЛЕНИЯ ИНВАЛИДАМ УСЛУГ ПО ПЕРЕВОДУ РУССКОГО</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b/>
          <w:bCs/>
          <w:color w:val="000000"/>
          <w:sz w:val="30"/>
          <w:szCs w:val="30"/>
          <w:lang w:eastAsia="ru-RU"/>
        </w:rPr>
        <w:t>ЖЕСТОВОГО ЯЗЫКА (СУРДОПЕРЕВОДУ, ТИФЛОСУРДОПЕРЕВОДУ)</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Постановлений Правительства Самарской области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23.03.2011 N 104, от 27.10.2011 N 632, от 22.01.2013 N 7,</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20.05.2014 N 276, от 30.09.2014 N 606, от 09.08.2017 N 523)</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 Общие положения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1.1. Настоящим Порядком определяется механизм предоставления инвалидам (включая категорию "ребенок-инвалид") с нарушением функции слуха услуг по сурдопереводу (включая выплату компенсаций расходов) и инвалидам (включая категорию "ребенок-инвалид") с нарушениями функций одновременно слуха и зрения услуг по тифлосурдопереводу (включая выплату компенсаций расходов), входящих в Федеральный перечень реабилитационных мероприятий, технических средств реабилитации и услуг, предоставляемых инвалиду, утвержденный распоряжением Правительства Российской Федерации от 30.12.2005 N 2347-р.</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Настоящий Порядок не распространяется на лиц, признанных инвалидами вследствие несчастных случаев на производстве и профессиональных заболеваний.</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1.1 в ред. Постановления Правительства Самарской области от 20.05.2014 N 276)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1.2. Организация оказания услуг по сурдопереводу, тифлосурдопереводу инвалидам, выплаты компенсации стоимости услуг по сурдопереводу, тифлосурдопереводу осуществляются министерством социально-демографической и семейной политики Самарской области (далее - Министерство).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Услуги по приему документов на оказание услуг по сурдопереводу, тифлосурдопереводу, постановке инвалидов на учет, выдаче инвалидам направлений в организацию, предоставляющую услуги по сурдопереводу, тифлосурдопереводу, отобранную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(далее - организация, предоставляющая услуги по сурдопереводу, тифлосурдопереводу), приему документов для назначения компенсации расходов на услуги по сурдопереводу, тифлосурдопереводу осуществляют государственные казенные учреждения Самарской области - комплексные центры социального обслуживания населения (далее - ЦСО).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Постановлений Правительства Самарской области от 30.09.2014 N 606,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Назначение компенсации расходов на услуги по сурдопереводу, тифлосурдопереводу осуществляется государственными казенными учреждениями Самарской области - главными управлениями социальной защиты населения (далее - ГУСЗН).</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Отбор организаций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осуществляет уполномоченное государственное учреждение Самарской области.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введен Постановлением Правительства Самарской области от 30.09.2014 N 606)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1.2 в ред. Постановления Правительства Самарской области от 20.05.2014 N 276)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1.3. Обеспечение инвалидов услугами по сурдопереводу, тифлосурдопереводу осуществляется в соответствии с индивидуальными программами реабилитации инвалидов либо индивидуальными программами реабилитации или абилитации инвалидов (далее - ИПР), разрабатываемыми федеральными казенными учреждениями медико-социальной экспертизы в порядке, установленном действующим законодательством.</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Постановлений Правительства Самарской области от 22.01.2013 N 7, от 20.05.2014 N 276,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1.4. Услуги по сурдопереводу, тифлосурдопереводу предоставляются инвалиду в количестве до 40 часов сурдоперевода, тифлосурдоперевода в 12-месячном периоде, исчисляемом начиная с даты подачи заявления. Неиспользованные часы сурдоперевода, тифлосурдоперевода денежной выплатой не компенсируются.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1.4 в ред. Постановления Правительства Самарской области от 20.05.2014 N 276)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1.5. Настоящий Порядок также распространяется на инвалидов, вставших на учет в территориальных отделениях Самарского регионального отделения Фонда социального страхования Российской Федерации (далее - ФСС) до 31 декабря 2009 года.</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 Порядок постановки на учет инвалида для получения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услуг по сурдопереводу, тифлосурдопереводу</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20.05.2014 N 276)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2.1. Заявление о предоставлении услуг по сурдопереводу, тифлосурдопереводу в письменном или электронном виде по форме согласно приложению N 1 к настоящему Порядку подается инвалидом либо лицом, представляющим его интересы, в ЦСО по месту жительства инвалида, в том числе через портал государственных и муниципальных услуг (функций) Самарской области и социальный портал. Для постановки на учет на получение услуг по сурдопереводу, тифлосурдопереводу необходимо также представить следующие документы: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20.05.2014 N 276)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паспорт или иной документ, удостоверяющий личность;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ИПР;</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справку об инвалидности;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страховое свидетельство обязательного пенсионного страхования инвалида.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обращения через представителя предъявляются документы, удостоверяющие личность и полномочия представителя, а также документы, подтверждающие согласие инвалида на обработку его персональных данных.</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Информация о документе, указанном в абзаце пятом настоящего пункта, необходимая для постановки на учет инвалидов на предоставление услуг по сурдопереводу, если указанный документ не был представлен по собственной инициативе инвалидом либо лицом, представляющим его интересы, запрашивается ЦСО, в который было подано заявление, в территориальном органе Пенсионного фонда Российской Федерации по месту жительства инвалида.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2.1. 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2.2. ЦСО рассматривает заявление и документы, представленные инвалидом в течение 3 рабочих дней со дня их поступления и уведомляет инвалида по форме согласно приложению N 2 к настоящему Порядку о постановке на учет на обеспечение услугами по сурдопереводу, тифлосурдопереводу или об отказе от постановки на учет.</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Постановлений Правительства Самарской области от 22.01.2013 N 7 , от 20.05.2014 N 276 )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Одновременно с уведомлением о постановке на учет на обеспечение услугами по сурдопереводу, тифлосурдопереводу ЦСО выдает (направляет) инвалиду направление в отобранную организацию для получения услуги по сурдопереводу, тифлосурдопереводу в случае, если заявка Министерства о предоставлении субвенции на осуществление части полномочий Российской Федерации по предоставлению мер социальной защиты инвалидам и отдельным категориям граждан из числа ветеранов на текущий год удовлетворена в полном объеме или объеме, позволяющем на дату обращения инвалида обеспечить возможность осуществления возложенных на Министерство полномочий, а также своевременного доведения лимитов бюджетных обязательств для осуществления полномочий и заключения уполномоченным учреждением договоров (государственных контрактов) на обеспечение услугами по сурдопереводу, тифлосурдопереводу.</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введен Постановлением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2.3. Основанием для отказа в постановке на учет на получение услуг по сурдопереводу, тифлосурдопереводу является отсутствие документов, указанных в пункте 2.1 настоящего Порядка, за исключением документа, указанного в абзаце пятом пункта 2.1 настоящего Порядка, если он не был представлен инвалидом самостоятельно, ненадлежащее их оформление либо окончание срока действия ИПР.</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Постановлений Правительства Самарской области от 22.01.2013 N 7, от 20.05.2014 N 276)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2.4. В соответствии со списком учета инвалидов на получение услуг по сурдопереводу, тифлосурдопереводу (далее - список учета) по форме согласно приложению N 3 к настоящему Порядку ЦСО выдает или по желанию инвалида высылает направление на получение услуг по сурдопереводу, тифлосурдопереводу в организацию, предоставляющую услуги по сурдопереводу, тифлосурдопереводу, по форме согласно приложению N 4 к настоящему Порядку.</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2.4 в ред. Постановления Правительства Самарской области от 20.05.2014 N 276)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2.5. Список учета включает:</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инвалидов, вставших на учет в ФСС до 31 декабря 2009 года (в первоочередном порядке). Основанием для включения указанных инвалидов в список учета являются документы на обеспечение услугами по сурдопереводу, тифлосурдопереводу, поданные инвалидами до 31 декабря 2009 года в ФСС и переданные по соглашению с ФСС в Министерство;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20.05.2014 N 276)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инвалидов, подавших начиная с 1 января 2010 года заявления в ЦСО в порядке, установленном настоящим разделом.</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2.6. Исключение инвалида из списка учета осуществляется ЦСО с письменным уведомлением в следующих случаях:</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отказ инвалида от получения услуг по сурдопереводу, тифлосурдопереводу;</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20.05.2014 N 276)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отсутствие действующей ИПР в течение шести месяцев после окончания срока действия предыдущей;</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смерть инвалида.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2.7. При получении услуг по сурдопереводу, тифлосурдопереводу инвалид или его представитель расписывается в акте сдачи-приемки (либо ином установленном документе).</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20.05.2014 N 276)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2.8. ЦСО вносит в ИПР инвалида запись об оказании услуг по сурдопереводу, тифлосурдопереводу.</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20.05.2014 N 276)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 Прием документов и назначение инвалиду компенсации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расходо в на услуги по сурдопереводу, тифлосурдопереводу</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20.05.2014 N 276)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3.1. В случае если предусмотренное ИПР право на получение услуг по сурдопереводу, тифлосурдопереводу было реализовано инвалидом самостоятельно за счет собственных средств, инвалиду выплачивается компенсация понесенных расходов. Размер компенсации за услуги по сурдопереводу, тифлосурдопереводу определяется исходя из количества часов сурдоперевода, тифлосурдоперевода и периода их предоставления, указанных в пункте 1.4 настоящего Порядка, а также в соответствии с порядком, утвержденным федеральным органом исполнительной власти, осуществляющим выработку государственной политики и нормативно-правовое регулирование в сфере здравоохранения и социального развития.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3.1 в ред. Постановления Правительства Самарской области от 20.05.2014 N 276)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3.2. Заявление о предоставлении компенсации расходов на услуги по сурдопереводу, тифлосурдопереводу в письменном или электронном виде по форме согласно приложению N 5 к настоящему Порядку подается инвалидом либо лицом, представляющим его интересы, в ЦСО по месту жительства инвалида, в том числе через портал государственных и муниципальных услуг (функций) Самарской области и социальный портал. Для предоставления компенсации расходов на услуги по сурдопереводу, тифлосурдопереводу необходимо представить следующие документы: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20.05.2014 N 276)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паспорт или иной документ, удостоверяющий личность;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ИПР;</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справку об инвалидности;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страховое свидетельство обязательного пенсионного страхования инвалида;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оригиналы документов, подтверждающие расходы на услуги по сурдопереводу, тифлосурдопереводу, оформленные в соответствии с действующим законодательством Российской Федерации.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Постановлений Правительства Самарской области от 20.05.2014 N 276,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обращения через представителя предъявляются документы, удостоверяющие личность и полномочия представителя, а также документы, подтверждающие согласие инвалида на обработку его персональных данных.</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Копии представленных документов заверяются ЦСО.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Информация о документе, указанном в абзаце пятом настоящего пункта, необходимая для предоставления компенсации расходов на услуги по сурдопереводу, если указанный документ не был представлен по собственной инициативе инвалидом либо лицом, представляющим его интересы, запрашивается ЦСО, в который было подано заявление, в территориальном органе Пенсионного фонда Российской Федерации по месту жительства инвалида.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3.2 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3.3. Основанием для отказа в приеме документов на назначение компенсации расходов на услуги по сурдопереводу, тифлосурдопереводу является отсутствие документов, указанных в пункте 3.2 настоящего Порядка, за исключением документа, указанного в абзаце пятом пункта 3.2 настоящего Порядка, если он не был представлен инвалидом самостоятельно, либо ненадлежащее их оформление.</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Постановлений Правительства Самарской области от 22.01.2013 N 7, от 20.05.2014 N 276)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3.4. При наличии оснований для назначения компенсации расходов на услуги по сурдопереводу, тифлосурдопереводу ЦСО в течение четырех рабочих дней со дня обращения инвалида подготавливает заключение по форме согласно приложению N 6 к настоящему Порядку и передает его вместе с заявлением инвалида, оригиналами документов, подтверждающих расходы, в ГУСЗН.</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необходимости направления запроса в Фонд социального страхования Российской Федерации о последнем размещении заказа на оказание услуг по сурдопереводу, тифлосурдопереводу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срок подготовки ЦСО заключения составляет не более 20 рабочих дней со дня обращения инвалида.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3.4 в ред. Постановления Правительства Самарской области от 20.05.2014 N 276)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необходимости направления запроса в Фонд социального страхования Российской Федерации о последнем размещении заказа на оказание услуг по сурдопереводу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срок подготовки ЦСО заключения составляет не более 20 рабочих дней со дня обращения инвалида.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3.4 в ред. Постановления Правительства Самарской области от 27.10.2011 N 632)</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3.5. ГУСЗН рассматривает документы, перечисленные в пункте 3.4 настоящего Порядка, в течение 3 рабочих дней со дня их поступления из ЦСО, после чего выносит решение о назначении компенсации расходов на услуги по сурдопереводу, тифлосурдопереводу по форме согласно приложению N 7 к Порядку и передает необходимые сведения Министерству для организации выплаты.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Постановлений Правительства Самарской области от 20.05.2014 N 276,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выявления ГУСЗН оснований, препятствующих вынесению решения о назначении компенсации расходов на услуги по сурдопереводу, тифлосурдопереводу, ГУСЗН незамедлительно сообщает об этом в ЦСО.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Постановлений Правительства Самарской области от 20.05.2014 N 276,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3.5 введен Постановлением Правительства Самарской области от 22.01.2013 N 7)</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 Организация выплаты компенсации расходов</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 услуги по сурдопереводу, тифлосурдопереводу</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20.05.2014 N 276)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4.1. Выплата компенсации расходов на услуги по сурдопереводу, тифлосурдопереводу инвалиду производится Министерством при наличии финансирования в месячный срок с даты принятия соответствующего решения путем перечисления средств в отделение почтовой связи по месту жительства инвалида или на счет получателя в кредитную организацию - по желанию инвалида, включая оплату услуг почтовой связи (банковских услуг) по перечислению средств компенсации.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20.05.2014 N 276)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4.2. Сумма компенсации расходов на услуги по сурдопереводу, тифлосурдопереводу, назначенная гражданину и не полученная им при жизни по какой-либо причине, наследуется на общих основаниях, установленных законодательством Российской Федерации.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20.05.2014 N 276)</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5. Финансирование и отчетность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5.1. Обеспечение инвалидов услугами по сурдопереводу, тифлосурдопереводу осуществляется в пределах лимитов бюджетных обязательств, доведенных в установленном порядке Министерству, с учетом поступающих в областной бюджет средств федерального бюджета на осуществление части полномочий Российской Федерации по предоставлению мер социальной защиты инвалидам и отдельным категориям граждан из числа ветеранов.</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 5.1 в ред. Постановления Правительства Самарской области от 20.05.2014 N 276)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5.2. Министерством представляются предложения, отчеты и сведения по осуществлению переданных федеральных полномочий по обеспечению инвалидов услугами по сурдопереводу, тифлосурдопереводу в Министерство труда и социальной защиты Российской Федерации в установленные сроки и по установленным формам.</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Постановлений Правительства Самарской области от 22.01.2013 N 7, от 20.05.2014 N 276)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1</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предоставления инвалидам услуг</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 переводу русского жестового языка</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(сурдопереводу, тифлосурдопереводу)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tbl>
      <w:tblPr>
        <w:tblW w:w="0" w:type="auto"/>
        <w:tblCellSpacing w:w="0" w:type="dxa"/>
        <w:tblCellMar>
          <w:left w:w="0" w:type="dxa"/>
          <w:right w:w="0" w:type="dxa"/>
        </w:tblCellMar>
        <w:tblLook w:val="04A0" w:firstRow="1" w:lastRow="0" w:firstColumn="1" w:lastColumn="0" w:noHBand="0" w:noVBand="1"/>
      </w:tblPr>
      <w:tblGrid>
        <w:gridCol w:w="4306"/>
        <w:gridCol w:w="5049"/>
      </w:tblGrid>
      <w:tr w:rsidR="00B92B17" w:rsidRPr="00B92B17" w:rsidTr="00B92B17">
        <w:trPr>
          <w:tblCellSpacing w:w="0" w:type="dxa"/>
        </w:trPr>
        <w:tc>
          <w:tcPr>
            <w:tcW w:w="5940" w:type="dxa"/>
            <w:hideMark/>
          </w:tcPr>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Представитель:</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(Ф.И.О. полностью)</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паспорт: серия______, N_________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выдан (кем, когда)______________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дата рождения 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место рождения 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контактный телефон: ___________</w:t>
            </w:r>
          </w:p>
        </w:tc>
        <w:tc>
          <w:tcPr>
            <w:tcW w:w="6930" w:type="dxa"/>
            <w:hideMark/>
          </w:tcPr>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Руководителю</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 (наименование учреждения)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 (Ф.И.О. руководителя)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__________________________________ (Ф.И.О. льготополучателя полностью)</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__________________________________</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проживающего по адресу:</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(индекс, город, район, село)</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улица 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дом _________, корпус_____, кв.______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контактный телефон: 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паспорт (свидетельство):</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серия _____________ N 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выдан (кем, когда)__________________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дата рождения 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место рождения 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СНИЛС 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(указывается в случае предъявления льготополучателем страхового свидетельства обязательного пенсионного страхования)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являющегося:</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инвалидом _______________ группы ребенком-инвалидом</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 </w:t>
            </w:r>
          </w:p>
        </w:tc>
      </w:tr>
    </w:tbl>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ЗАЯВЛЕНИЕ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Прошу Вас поставить меня на учет для получения услуг по сурдопереводу, тифлосурдопереводу на основании индивидуальной программы реабилитации инвалида/индивидуальной программы реабилитации или абилитации инвалида N_________________________________________________________________________________________________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"___" ___________ 20___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(нужное подчеркнуть).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Обязуюсь сообщить о необходимости получения услуги не позднее чем за 14 дней до ее оказания.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заявлению прилагаю _______________________________________ (в случае если от имени инвалида (ребенка-инвалида) действует представитель, то указывается документ, подтверждающий полномочия представителя).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_________________________ ______________________ "___" __________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(подпись заявителя (расшифровка подписи)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(представителя)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2</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предоставления инвалидам услуг</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 переводу русского жестового языка</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(сурдопереводу, тифлосурдопереводу)</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tbl>
      <w:tblPr>
        <w:tblW w:w="0" w:type="auto"/>
        <w:tblCellSpacing w:w="0" w:type="dxa"/>
        <w:tblCellMar>
          <w:left w:w="0" w:type="dxa"/>
          <w:right w:w="0" w:type="dxa"/>
        </w:tblCellMar>
        <w:tblLook w:val="04A0" w:firstRow="1" w:lastRow="0" w:firstColumn="1" w:lastColumn="0" w:noHBand="0" w:noVBand="1"/>
      </w:tblPr>
      <w:tblGrid>
        <w:gridCol w:w="2632"/>
        <w:gridCol w:w="6723"/>
      </w:tblGrid>
      <w:tr w:rsidR="00B92B17" w:rsidRPr="00B92B17" w:rsidTr="00B92B17">
        <w:trPr>
          <w:tblCellSpacing w:w="0" w:type="dxa"/>
        </w:trPr>
        <w:tc>
          <w:tcPr>
            <w:tcW w:w="5925" w:type="dxa"/>
            <w:hideMark/>
          </w:tcPr>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Бланк учреждения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 </w:t>
            </w:r>
          </w:p>
        </w:tc>
        <w:tc>
          <w:tcPr>
            <w:tcW w:w="6930" w:type="dxa"/>
            <w:hideMark/>
          </w:tcPr>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___________________________________ (Ф.И.О. льготополучателя полностью)</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(адрес)</w:t>
            </w:r>
          </w:p>
        </w:tc>
      </w:tr>
    </w:tbl>
    <w:p w:rsidR="00B92B17" w:rsidRPr="00B92B17" w:rsidRDefault="00B92B17" w:rsidP="00B92B17">
      <w:pPr>
        <w:spacing w:before="100" w:beforeAutospacing="1" w:after="100" w:afterAutospacing="1" w:line="240" w:lineRule="auto"/>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УВЕДОМЛЕНИЕ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 постановке на учет по обеспечению</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услугами по сурдопереводу</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N _______ от "__" ________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Уважаемый(ая)_______________________________________________________________________________________,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(Ф.И.О. льготополучателя)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Вы поставлены на учет (сняты с учета) в__________________________________________________________________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учреждения)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 получение услуг по сурдопереводу, тифлосурдопереводу на основании: индивидуальной программы реабилитации инвалида / индивидуальной программы реабилитации или абилитации инвалида (далее - ИПР) N____ от "___" _________ 20___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отказа от получения услуг по сурдопереводу, тифлосурдопереводу;</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отсутствия действующей ИПР в течение шести месяцев по окончании срока действия предыдущей (нужное подчеркнуть).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Ваш регистрационный номер в списке учета ____ от "___" _______ 20___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Вы поставлены на учет до_____________________________________________________________________________.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(указывается срок окончания ИПР)</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случае отсутствия действующей ИПР в течение шести месяцев по окончании срока действия предыдущей Вы будете сняты с учета.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 возможности получения услуг по сурдопереводу Вам будет выдано направление в организацию, предоставляющую услуги по сурдопереводу, тифлосурдопереводу.</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Справки по телефону___________________________________________________.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Руководитель учреждения_________ _____________ "__" _______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(подпись) (расшифровка подписи)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М.П.</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Отрывной талон к уведомлению о постановке на учет (снятии с учета) на получение услуг по сурдопереводу, тифлосурдопереводу N___________________________ от "____" ___________ 20____ г., выданному ___________________________________________________________________________________________________.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(Ф.И.О. специалиста учреждения)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Уведомление получено 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(Ф.И.О. льготополучателя)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"___" _________ 20__ г. 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(подпись инвалида либо лица, представляющего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его интересы)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Примечание. Отрывной талон хранится в учреждении.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3</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предоставления инвалидам услуг</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 переводу русского жестового языка</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(сурдопереводу, тифлосурдопереводу)</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СПИСОК</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УЧЕТА ИНВАЛИДОВ НА ПОЛУЧЕНИЕ УСЛУГ ПО СУРДОПЕРЕВОДУ</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20.05.2014 N 276)</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95"/>
        <w:gridCol w:w="641"/>
        <w:gridCol w:w="586"/>
        <w:gridCol w:w="815"/>
        <w:gridCol w:w="1063"/>
        <w:gridCol w:w="914"/>
        <w:gridCol w:w="969"/>
        <w:gridCol w:w="1046"/>
        <w:gridCol w:w="1248"/>
        <w:gridCol w:w="988"/>
        <w:gridCol w:w="820"/>
      </w:tblGrid>
      <w:tr w:rsidR="00B92B17" w:rsidRPr="00B92B17" w:rsidTr="00B92B17">
        <w:trPr>
          <w:tblCellSpacing w:w="0" w:type="dxa"/>
        </w:trPr>
        <w:tc>
          <w:tcPr>
            <w:tcW w:w="43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N </w:t>
            </w:r>
            <w:r w:rsidRPr="00B92B17">
              <w:rPr>
                <w:rFonts w:ascii="Verdana" w:eastAsia="Times New Roman" w:hAnsi="Verdana" w:cs="Times New Roman"/>
                <w:sz w:val="21"/>
                <w:szCs w:val="21"/>
                <w:lang w:eastAsia="ru-RU"/>
              </w:rPr>
              <w:br/>
              <w:t>п/п</w:t>
            </w:r>
          </w:p>
        </w:tc>
        <w:tc>
          <w:tcPr>
            <w:tcW w:w="90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Дата </w:t>
            </w:r>
            <w:r w:rsidRPr="00B92B17">
              <w:rPr>
                <w:rFonts w:ascii="Verdana" w:eastAsia="Times New Roman" w:hAnsi="Verdana" w:cs="Times New Roman"/>
                <w:sz w:val="21"/>
                <w:szCs w:val="21"/>
                <w:lang w:eastAsia="ru-RU"/>
              </w:rPr>
              <w:br/>
              <w:t>поступ-ления </w:t>
            </w:r>
            <w:r w:rsidRPr="00B92B17">
              <w:rPr>
                <w:rFonts w:ascii="Verdana" w:eastAsia="Times New Roman" w:hAnsi="Verdana" w:cs="Times New Roman"/>
                <w:sz w:val="21"/>
                <w:szCs w:val="21"/>
                <w:lang w:eastAsia="ru-RU"/>
              </w:rPr>
              <w:br/>
              <w:t>заявле-ния</w:t>
            </w:r>
          </w:p>
        </w:tc>
        <w:tc>
          <w:tcPr>
            <w:tcW w:w="84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СНИЛС</w:t>
            </w:r>
          </w:p>
        </w:tc>
        <w:tc>
          <w:tcPr>
            <w:tcW w:w="115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Ф.И.О., </w:t>
            </w:r>
            <w:r w:rsidRPr="00B92B17">
              <w:rPr>
                <w:rFonts w:ascii="Verdana" w:eastAsia="Times New Roman" w:hAnsi="Verdana" w:cs="Times New Roman"/>
                <w:sz w:val="21"/>
                <w:szCs w:val="21"/>
                <w:lang w:eastAsia="ru-RU"/>
              </w:rPr>
              <w:br/>
              <w:t>дата </w:t>
            </w:r>
            <w:r w:rsidRPr="00B92B17">
              <w:rPr>
                <w:rFonts w:ascii="Verdana" w:eastAsia="Times New Roman" w:hAnsi="Verdana" w:cs="Times New Roman"/>
                <w:sz w:val="21"/>
                <w:szCs w:val="21"/>
                <w:lang w:eastAsia="ru-RU"/>
              </w:rPr>
              <w:br/>
              <w:t>рождения</w:t>
            </w:r>
          </w:p>
        </w:tc>
        <w:tc>
          <w:tcPr>
            <w:tcW w:w="148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Адрес </w:t>
            </w:r>
            <w:r w:rsidRPr="00B92B17">
              <w:rPr>
                <w:rFonts w:ascii="Verdana" w:eastAsia="Times New Roman" w:hAnsi="Verdana" w:cs="Times New Roman"/>
                <w:sz w:val="21"/>
                <w:szCs w:val="21"/>
                <w:lang w:eastAsia="ru-RU"/>
              </w:rPr>
              <w:br/>
              <w:t>проживания, телефон</w:t>
            </w:r>
          </w:p>
        </w:tc>
        <w:tc>
          <w:tcPr>
            <w:tcW w:w="118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Документ, </w:t>
            </w:r>
            <w:r w:rsidRPr="00B92B17">
              <w:rPr>
                <w:rFonts w:ascii="Verdana" w:eastAsia="Times New Roman" w:hAnsi="Verdana" w:cs="Times New Roman"/>
                <w:sz w:val="21"/>
                <w:szCs w:val="21"/>
                <w:lang w:eastAsia="ru-RU"/>
              </w:rPr>
              <w:br/>
              <w:t>удосто- </w:t>
            </w:r>
            <w:r w:rsidRPr="00B92B17">
              <w:rPr>
                <w:rFonts w:ascii="Verdana" w:eastAsia="Times New Roman" w:hAnsi="Verdana" w:cs="Times New Roman"/>
                <w:sz w:val="21"/>
                <w:szCs w:val="21"/>
                <w:lang w:eastAsia="ru-RU"/>
              </w:rPr>
              <w:br/>
              <w:t>веряющий </w:t>
            </w:r>
            <w:r w:rsidRPr="00B92B17">
              <w:rPr>
                <w:rFonts w:ascii="Verdana" w:eastAsia="Times New Roman" w:hAnsi="Verdana" w:cs="Times New Roman"/>
                <w:sz w:val="21"/>
                <w:szCs w:val="21"/>
                <w:lang w:eastAsia="ru-RU"/>
              </w:rPr>
              <w:br/>
              <w:t>личность, </w:t>
            </w:r>
            <w:r w:rsidRPr="00B92B17">
              <w:rPr>
                <w:rFonts w:ascii="Verdana" w:eastAsia="Times New Roman" w:hAnsi="Verdana" w:cs="Times New Roman"/>
                <w:sz w:val="21"/>
                <w:szCs w:val="21"/>
                <w:lang w:eastAsia="ru-RU"/>
              </w:rPr>
              <w:br/>
              <w:t>серия, </w:t>
            </w:r>
            <w:r w:rsidRPr="00B92B17">
              <w:rPr>
                <w:rFonts w:ascii="Verdana" w:eastAsia="Times New Roman" w:hAnsi="Verdana" w:cs="Times New Roman"/>
                <w:sz w:val="21"/>
                <w:szCs w:val="21"/>
                <w:lang w:eastAsia="ru-RU"/>
              </w:rPr>
              <w:br/>
              <w:t>номер, </w:t>
            </w:r>
            <w:r w:rsidRPr="00B92B17">
              <w:rPr>
                <w:rFonts w:ascii="Verdana" w:eastAsia="Times New Roman" w:hAnsi="Verdana" w:cs="Times New Roman"/>
                <w:sz w:val="21"/>
                <w:szCs w:val="21"/>
                <w:lang w:eastAsia="ru-RU"/>
              </w:rPr>
              <w:br/>
              <w:t>кем и </w:t>
            </w:r>
            <w:r w:rsidRPr="00B92B17">
              <w:rPr>
                <w:rFonts w:ascii="Verdana" w:eastAsia="Times New Roman" w:hAnsi="Verdana" w:cs="Times New Roman"/>
                <w:sz w:val="21"/>
                <w:szCs w:val="21"/>
                <w:lang w:eastAsia="ru-RU"/>
              </w:rPr>
              <w:br/>
              <w:t>когда </w:t>
            </w:r>
            <w:r w:rsidRPr="00B92B17">
              <w:rPr>
                <w:rFonts w:ascii="Verdana" w:eastAsia="Times New Roman" w:hAnsi="Verdana" w:cs="Times New Roman"/>
                <w:sz w:val="21"/>
                <w:szCs w:val="21"/>
                <w:lang w:eastAsia="ru-RU"/>
              </w:rPr>
              <w:br/>
              <w:t>выдан</w:t>
            </w:r>
          </w:p>
        </w:tc>
        <w:tc>
          <w:tcPr>
            <w:tcW w:w="129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Категория: </w:t>
            </w:r>
            <w:r w:rsidRPr="00B92B17">
              <w:rPr>
                <w:rFonts w:ascii="Verdana" w:eastAsia="Times New Roman" w:hAnsi="Verdana" w:cs="Times New Roman"/>
                <w:sz w:val="21"/>
                <w:szCs w:val="21"/>
                <w:lang w:eastAsia="ru-RU"/>
              </w:rPr>
              <w:br/>
              <w:t>инвалид (с </w:t>
            </w:r>
            <w:r w:rsidRPr="00B92B17">
              <w:rPr>
                <w:rFonts w:ascii="Verdana" w:eastAsia="Times New Roman" w:hAnsi="Verdana" w:cs="Times New Roman"/>
                <w:sz w:val="21"/>
                <w:szCs w:val="21"/>
                <w:lang w:eastAsia="ru-RU"/>
              </w:rPr>
              <w:br/>
              <w:t>указанием </w:t>
            </w:r>
            <w:r w:rsidRPr="00B92B17">
              <w:rPr>
                <w:rFonts w:ascii="Verdana" w:eastAsia="Times New Roman" w:hAnsi="Verdana" w:cs="Times New Roman"/>
                <w:sz w:val="21"/>
                <w:szCs w:val="21"/>
                <w:lang w:eastAsia="ru-RU"/>
              </w:rPr>
              <w:br/>
              <w:t>группы </w:t>
            </w:r>
            <w:r w:rsidRPr="00B92B17">
              <w:rPr>
                <w:rFonts w:ascii="Verdana" w:eastAsia="Times New Roman" w:hAnsi="Verdana" w:cs="Times New Roman"/>
                <w:sz w:val="21"/>
                <w:szCs w:val="21"/>
                <w:lang w:eastAsia="ru-RU"/>
              </w:rPr>
              <w:br/>
              <w:t>инвалид- </w:t>
            </w:r>
            <w:r w:rsidRPr="00B92B17">
              <w:rPr>
                <w:rFonts w:ascii="Verdana" w:eastAsia="Times New Roman" w:hAnsi="Verdana" w:cs="Times New Roman"/>
                <w:sz w:val="21"/>
                <w:szCs w:val="21"/>
                <w:lang w:eastAsia="ru-RU"/>
              </w:rPr>
              <w:br/>
              <w:t>ности), </w:t>
            </w:r>
            <w:r w:rsidRPr="00B92B17">
              <w:rPr>
                <w:rFonts w:ascii="Verdana" w:eastAsia="Times New Roman" w:hAnsi="Verdana" w:cs="Times New Roman"/>
                <w:sz w:val="21"/>
                <w:szCs w:val="21"/>
                <w:lang w:eastAsia="ru-RU"/>
              </w:rPr>
              <w:br/>
              <w:t>ребенок- </w:t>
            </w:r>
            <w:r w:rsidRPr="00B92B17">
              <w:rPr>
                <w:rFonts w:ascii="Verdana" w:eastAsia="Times New Roman" w:hAnsi="Verdana" w:cs="Times New Roman"/>
                <w:sz w:val="21"/>
                <w:szCs w:val="21"/>
                <w:lang w:eastAsia="ru-RU"/>
              </w:rPr>
              <w:br/>
              <w:t>инвалид</w:t>
            </w:r>
          </w:p>
        </w:tc>
        <w:tc>
          <w:tcPr>
            <w:tcW w:w="141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Номер, дата </w:t>
            </w:r>
            <w:r w:rsidRPr="00B92B17">
              <w:rPr>
                <w:rFonts w:ascii="Verdana" w:eastAsia="Times New Roman" w:hAnsi="Verdana" w:cs="Times New Roman"/>
                <w:sz w:val="21"/>
                <w:szCs w:val="21"/>
                <w:lang w:eastAsia="ru-RU"/>
              </w:rPr>
              <w:br/>
              <w:t>разработки, </w:t>
            </w:r>
            <w:r w:rsidRPr="00B92B17">
              <w:rPr>
                <w:rFonts w:ascii="Verdana" w:eastAsia="Times New Roman" w:hAnsi="Verdana" w:cs="Times New Roman"/>
                <w:sz w:val="21"/>
                <w:szCs w:val="21"/>
                <w:lang w:eastAsia="ru-RU"/>
              </w:rPr>
              <w:br/>
              <w:t>срок </w:t>
            </w:r>
            <w:r w:rsidRPr="00B92B17">
              <w:rPr>
                <w:rFonts w:ascii="Verdana" w:eastAsia="Times New Roman" w:hAnsi="Verdana" w:cs="Times New Roman"/>
                <w:sz w:val="21"/>
                <w:szCs w:val="21"/>
                <w:lang w:eastAsia="ru-RU"/>
              </w:rPr>
              <w:br/>
              <w:t>окончания </w:t>
            </w:r>
            <w:r w:rsidRPr="00B92B17">
              <w:rPr>
                <w:rFonts w:ascii="Verdana" w:eastAsia="Times New Roman" w:hAnsi="Verdana" w:cs="Times New Roman"/>
                <w:sz w:val="21"/>
                <w:szCs w:val="21"/>
                <w:lang w:eastAsia="ru-RU"/>
              </w:rPr>
              <w:br/>
              <w:t>индиви- </w:t>
            </w:r>
            <w:r w:rsidRPr="00B92B17">
              <w:rPr>
                <w:rFonts w:ascii="Verdana" w:eastAsia="Times New Roman" w:hAnsi="Verdana" w:cs="Times New Roman"/>
                <w:sz w:val="21"/>
                <w:szCs w:val="21"/>
                <w:lang w:eastAsia="ru-RU"/>
              </w:rPr>
              <w:br/>
              <w:t>дуальной </w:t>
            </w:r>
            <w:r w:rsidRPr="00B92B17">
              <w:rPr>
                <w:rFonts w:ascii="Verdana" w:eastAsia="Times New Roman" w:hAnsi="Verdana" w:cs="Times New Roman"/>
                <w:sz w:val="21"/>
                <w:szCs w:val="21"/>
                <w:lang w:eastAsia="ru-RU"/>
              </w:rPr>
              <w:br/>
              <w:t>программы </w:t>
            </w:r>
            <w:r w:rsidRPr="00B92B17">
              <w:rPr>
                <w:rFonts w:ascii="Verdana" w:eastAsia="Times New Roman" w:hAnsi="Verdana" w:cs="Times New Roman"/>
                <w:sz w:val="21"/>
                <w:szCs w:val="21"/>
                <w:lang w:eastAsia="ru-RU"/>
              </w:rPr>
              <w:br/>
              <w:t>реаби- </w:t>
            </w:r>
            <w:r w:rsidRPr="00B92B17">
              <w:rPr>
                <w:rFonts w:ascii="Verdana" w:eastAsia="Times New Roman" w:hAnsi="Verdana" w:cs="Times New Roman"/>
                <w:sz w:val="21"/>
                <w:szCs w:val="21"/>
                <w:lang w:eastAsia="ru-RU"/>
              </w:rPr>
              <w:br/>
              <w:t>литации, </w:t>
            </w:r>
            <w:r w:rsidRPr="00B92B17">
              <w:rPr>
                <w:rFonts w:ascii="Verdana" w:eastAsia="Times New Roman" w:hAnsi="Verdana" w:cs="Times New Roman"/>
                <w:sz w:val="21"/>
                <w:szCs w:val="21"/>
                <w:lang w:eastAsia="ru-RU"/>
              </w:rPr>
              <w:br/>
              <w:t>выдавший </w:t>
            </w:r>
            <w:r w:rsidRPr="00B92B17">
              <w:rPr>
                <w:rFonts w:ascii="Verdana" w:eastAsia="Times New Roman" w:hAnsi="Verdana" w:cs="Times New Roman"/>
                <w:sz w:val="21"/>
                <w:szCs w:val="21"/>
                <w:lang w:eastAsia="ru-RU"/>
              </w:rPr>
              <w:br/>
              <w:t>орган</w:t>
            </w:r>
          </w:p>
        </w:tc>
        <w:tc>
          <w:tcPr>
            <w:tcW w:w="165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Наименование </w:t>
            </w:r>
            <w:r w:rsidRPr="00B92B17">
              <w:rPr>
                <w:rFonts w:ascii="Verdana" w:eastAsia="Times New Roman" w:hAnsi="Verdana" w:cs="Times New Roman"/>
                <w:sz w:val="21"/>
                <w:szCs w:val="21"/>
                <w:lang w:eastAsia="ru-RU"/>
              </w:rPr>
              <w:br/>
              <w:t>услуги</w:t>
            </w:r>
          </w:p>
        </w:tc>
        <w:tc>
          <w:tcPr>
            <w:tcW w:w="133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Регистра- </w:t>
            </w:r>
            <w:r w:rsidRPr="00B92B17">
              <w:rPr>
                <w:rFonts w:ascii="Verdana" w:eastAsia="Times New Roman" w:hAnsi="Verdana" w:cs="Times New Roman"/>
                <w:sz w:val="21"/>
                <w:szCs w:val="21"/>
                <w:lang w:eastAsia="ru-RU"/>
              </w:rPr>
              <w:br/>
              <w:t>ционный </w:t>
            </w:r>
            <w:r w:rsidRPr="00B92B17">
              <w:rPr>
                <w:rFonts w:ascii="Verdana" w:eastAsia="Times New Roman" w:hAnsi="Verdana" w:cs="Times New Roman"/>
                <w:sz w:val="21"/>
                <w:szCs w:val="21"/>
                <w:lang w:eastAsia="ru-RU"/>
              </w:rPr>
              <w:br/>
              <w:t>номер </w:t>
            </w:r>
            <w:r w:rsidRPr="00B92B17">
              <w:rPr>
                <w:rFonts w:ascii="Verdana" w:eastAsia="Times New Roman" w:hAnsi="Verdana" w:cs="Times New Roman"/>
                <w:sz w:val="21"/>
                <w:szCs w:val="21"/>
                <w:lang w:eastAsia="ru-RU"/>
              </w:rPr>
              <w:br/>
              <w:t>уведомле-ния о </w:t>
            </w:r>
            <w:r w:rsidRPr="00B92B17">
              <w:rPr>
                <w:rFonts w:ascii="Verdana" w:eastAsia="Times New Roman" w:hAnsi="Verdana" w:cs="Times New Roman"/>
                <w:sz w:val="21"/>
                <w:szCs w:val="21"/>
                <w:lang w:eastAsia="ru-RU"/>
              </w:rPr>
              <w:br/>
              <w:t>постановке </w:t>
            </w:r>
            <w:r w:rsidRPr="00B92B17">
              <w:rPr>
                <w:rFonts w:ascii="Verdana" w:eastAsia="Times New Roman" w:hAnsi="Verdana" w:cs="Times New Roman"/>
                <w:sz w:val="21"/>
                <w:szCs w:val="21"/>
                <w:lang w:eastAsia="ru-RU"/>
              </w:rPr>
              <w:br/>
              <w:t>на учет</w:t>
            </w:r>
          </w:p>
        </w:tc>
        <w:tc>
          <w:tcPr>
            <w:tcW w:w="106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before="100" w:beforeAutospacing="1" w:after="100" w:afterAutospacing="1" w:line="240" w:lineRule="auto"/>
              <w:rPr>
                <w:rFonts w:ascii="Verdana" w:eastAsia="Times New Roman" w:hAnsi="Verdana" w:cs="Times New Roman"/>
                <w:sz w:val="21"/>
                <w:szCs w:val="21"/>
                <w:lang w:eastAsia="ru-RU"/>
              </w:rPr>
            </w:pPr>
            <w:r w:rsidRPr="00B92B17">
              <w:rPr>
                <w:rFonts w:ascii="Verdana" w:eastAsia="Times New Roman" w:hAnsi="Verdana" w:cs="Times New Roman"/>
                <w:sz w:val="21"/>
                <w:szCs w:val="21"/>
                <w:lang w:eastAsia="ru-RU"/>
              </w:rPr>
              <w:t>Дата </w:t>
            </w:r>
            <w:r w:rsidRPr="00B92B17">
              <w:rPr>
                <w:rFonts w:ascii="Verdana" w:eastAsia="Times New Roman" w:hAnsi="Verdana" w:cs="Times New Roman"/>
                <w:sz w:val="21"/>
                <w:szCs w:val="21"/>
                <w:lang w:eastAsia="ru-RU"/>
              </w:rPr>
              <w:br/>
              <w:t>оказания </w:t>
            </w:r>
            <w:r w:rsidRPr="00B92B17">
              <w:rPr>
                <w:rFonts w:ascii="Verdana" w:eastAsia="Times New Roman" w:hAnsi="Verdana" w:cs="Times New Roman"/>
                <w:sz w:val="21"/>
                <w:szCs w:val="21"/>
                <w:lang w:eastAsia="ru-RU"/>
              </w:rPr>
              <w:br/>
              <w:t>услуги, </w:t>
            </w:r>
            <w:r w:rsidRPr="00B92B17">
              <w:rPr>
                <w:rFonts w:ascii="Verdana" w:eastAsia="Times New Roman" w:hAnsi="Verdana" w:cs="Times New Roman"/>
                <w:sz w:val="21"/>
                <w:szCs w:val="21"/>
                <w:lang w:eastAsia="ru-RU"/>
              </w:rPr>
              <w:br/>
              <w:t>коли-чество </w:t>
            </w:r>
            <w:r w:rsidRPr="00B92B17">
              <w:rPr>
                <w:rFonts w:ascii="Verdana" w:eastAsia="Times New Roman" w:hAnsi="Verdana" w:cs="Times New Roman"/>
                <w:sz w:val="21"/>
                <w:szCs w:val="21"/>
                <w:lang w:eastAsia="ru-RU"/>
              </w:rPr>
              <w:br/>
              <w:t>часов</w:t>
            </w:r>
          </w:p>
        </w:tc>
      </w:tr>
      <w:tr w:rsidR="00B92B17" w:rsidRPr="00B92B17" w:rsidTr="00B92B17">
        <w:trPr>
          <w:tblCellSpacing w:w="0" w:type="dxa"/>
        </w:trPr>
        <w:tc>
          <w:tcPr>
            <w:tcW w:w="43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c>
          <w:tcPr>
            <w:tcW w:w="90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c>
          <w:tcPr>
            <w:tcW w:w="84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c>
          <w:tcPr>
            <w:tcW w:w="115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c>
          <w:tcPr>
            <w:tcW w:w="148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c>
          <w:tcPr>
            <w:tcW w:w="118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c>
          <w:tcPr>
            <w:tcW w:w="129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c>
          <w:tcPr>
            <w:tcW w:w="141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c>
          <w:tcPr>
            <w:tcW w:w="1650"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c>
          <w:tcPr>
            <w:tcW w:w="133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c>
          <w:tcPr>
            <w:tcW w:w="1065" w:type="dxa"/>
            <w:tcBorders>
              <w:top w:val="outset" w:sz="6" w:space="0" w:color="000000"/>
              <w:left w:val="outset" w:sz="6" w:space="0" w:color="000000"/>
              <w:bottom w:val="outset" w:sz="6" w:space="0" w:color="000000"/>
              <w:right w:val="outset" w:sz="6" w:space="0" w:color="000000"/>
            </w:tcBorders>
            <w:hideMark/>
          </w:tcPr>
          <w:p w:rsidR="00B92B17" w:rsidRPr="00B92B17" w:rsidRDefault="00B92B17" w:rsidP="00B92B17">
            <w:pPr>
              <w:spacing w:after="0" w:line="240" w:lineRule="auto"/>
              <w:rPr>
                <w:rFonts w:ascii="Verdana" w:eastAsia="Times New Roman" w:hAnsi="Verdana" w:cs="Times New Roman"/>
                <w:sz w:val="21"/>
                <w:szCs w:val="21"/>
                <w:lang w:eastAsia="ru-RU"/>
              </w:rPr>
            </w:pPr>
          </w:p>
        </w:tc>
      </w:tr>
    </w:tbl>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4</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предоставления инвалидам услуг</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 переводу русского жестового языка</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(сурдопереводу, тифлосурдопереводу)</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Бланк учреждения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НАПРАВЛЕНИЕ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 ПОЛУЧЕНИЕ УСЛУГ ПО СУРДОПЕРЕВОДУ</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N _____ от "___"_______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Отрывной талон</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направлению N______ от "__" _________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Гражданин(ка)________________________________________________________________________________________,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(Ф.И.О.)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страховой номер индивидуального лицевого счета инвалида (СНИЛС)_____________________, наименование документа, удостоверяющего личность инвалида: ______________________ серия____________________ номер_______________,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дата выдачи__________________, 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органа, выдавшего документ)</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направляется в_______________________________________________________________________________________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организации)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 адресу: __________________________________________________________________________________________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для получения услуг по сурдопереводу, тифлосурдопереводу 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(место, время, количество часов)</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Направление выдано на основании: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заявления инвалида (ветерана) от "____" _____________ 20___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индивидуальной программы реабилитации инвалида/индивидуальной программы реабилитации или абилитации инвалида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N_____________ от "___" ___________ 20___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Направление действительно в течение 10 календарных дней со дня его выдачи (при наличии оснований, препятствующих своевременному обращению инвалида в организацию, необходимо сообщить о данном факте в учреждение, выдавшее направление, и решить вопрос о продлении срока действия направления).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Примечание. В случае поступления настоящего направления в организацию после выполнения обязательств по договору (государственному контракту) организация в обязательном порядке должна уведомить об этом учреждение, выдавшее направление.</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Руководитель учреждения_________ _____________________ "___" ______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(подпись) (расшифровка подписи)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М.П.</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Отрывной талон к направлению N _____ от "____" _______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выданному________________________________________________________________________________________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учреждения)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инвалиду__________________________________________________________________________________________,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(Ф.И.О.)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страховой номер индивидуального лицевого счета инвалида (СНИЛС)__________________________________________.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М.П. учреждения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tbl>
      <w:tblPr>
        <w:tblW w:w="0" w:type="auto"/>
        <w:tblCellSpacing w:w="0" w:type="dxa"/>
        <w:tblCellMar>
          <w:left w:w="0" w:type="dxa"/>
          <w:right w:w="0" w:type="dxa"/>
        </w:tblCellMar>
        <w:tblLook w:val="04A0" w:firstRow="1" w:lastRow="0" w:firstColumn="1" w:lastColumn="0" w:noHBand="0" w:noVBand="1"/>
      </w:tblPr>
      <w:tblGrid>
        <w:gridCol w:w="4601"/>
        <w:gridCol w:w="4754"/>
      </w:tblGrid>
      <w:tr w:rsidR="00B92B17" w:rsidRPr="00B92B17" w:rsidTr="00B92B17">
        <w:trPr>
          <w:tblCellSpacing w:w="0" w:type="dxa"/>
        </w:trPr>
        <w:tc>
          <w:tcPr>
            <w:tcW w:w="5955" w:type="dxa"/>
            <w:hideMark/>
          </w:tcPr>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Направление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принято организацией</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 20___ г.</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 (должность ответственного лица организации, принявшей направление)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 (подпись)</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 (расшифровка подписи)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М.П. организации</w:t>
            </w:r>
          </w:p>
        </w:tc>
        <w:tc>
          <w:tcPr>
            <w:tcW w:w="6885" w:type="dxa"/>
            <w:hideMark/>
          </w:tcPr>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Направление сдано инвалидом (лицом, представляющим его интересы)</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 20___ г.</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 (подпись инвалида (лица, представляющего его интересы)</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 (расшифровка подписи)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 (реквизиты документа, на основании которого лицо представляет интересы инвалида)</w:t>
            </w:r>
          </w:p>
        </w:tc>
      </w:tr>
    </w:tbl>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Примечание. Отрывной талон подлежит возврату организацией в ЦСО.</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5</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предоставления инвалидам услуг</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 переводу русского жестового языка</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(сурдопереводу, тифлосурдопереводу)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tbl>
      <w:tblPr>
        <w:tblW w:w="0" w:type="auto"/>
        <w:tblCellSpacing w:w="0" w:type="dxa"/>
        <w:tblCellMar>
          <w:left w:w="0" w:type="dxa"/>
          <w:right w:w="0" w:type="dxa"/>
        </w:tblCellMar>
        <w:tblLook w:val="04A0" w:firstRow="1" w:lastRow="0" w:firstColumn="1" w:lastColumn="0" w:noHBand="0" w:noVBand="1"/>
      </w:tblPr>
      <w:tblGrid>
        <w:gridCol w:w="4030"/>
        <w:gridCol w:w="5325"/>
      </w:tblGrid>
      <w:tr w:rsidR="00B92B17" w:rsidRPr="00B92B17" w:rsidTr="00B92B17">
        <w:trPr>
          <w:tblCellSpacing w:w="0" w:type="dxa"/>
        </w:trPr>
        <w:tc>
          <w:tcPr>
            <w:tcW w:w="5655" w:type="dxa"/>
            <w:hideMark/>
          </w:tcPr>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Представитель:</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(Ф.И.О. полностью)</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паспорт: серия______ N________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выдан (кем, когда)_____________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дата рождения 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место рождения 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контактный телефон: __________</w:t>
            </w:r>
          </w:p>
        </w:tc>
        <w:tc>
          <w:tcPr>
            <w:tcW w:w="7215" w:type="dxa"/>
            <w:hideMark/>
          </w:tcPr>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В министерство социально-демографической и семейной политики Самарской области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(Ф.И.О. льготополучателя полностью)</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___________________________________</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проживающего по адресу:</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(индекс)</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___________________________________ (город, район, село)</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улица 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дом ________, корпус_____, кв.________,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контактный телефон 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паспорт (свидетельство):</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серия _____________ N ______________,</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выдан (кем, когда)____________________</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___________________________________,</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дата рождения ______________________,</w:t>
            </w:r>
          </w:p>
          <w:p w:rsidR="00B92B17" w:rsidRPr="00B92B17" w:rsidRDefault="00B92B17" w:rsidP="00B92B17">
            <w:pPr>
              <w:spacing w:before="100" w:beforeAutospacing="1" w:after="100" w:afterAutospacing="1" w:line="240" w:lineRule="auto"/>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место рождения 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СНИЛС _____________________________ (указывается в случае предъявления льготополучателем страхового свидетельства обязательного пенсионного страхования)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являющегося:</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инвалидом ___________________ группы</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ребенком-инвалидом</w:t>
            </w:r>
          </w:p>
          <w:p w:rsidR="00B92B17" w:rsidRPr="00B92B17" w:rsidRDefault="00B92B17" w:rsidP="00B92B17">
            <w:pPr>
              <w:spacing w:before="100" w:beforeAutospacing="1" w:after="100" w:afterAutospacing="1" w:line="240" w:lineRule="auto"/>
              <w:jc w:val="both"/>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 </w:t>
            </w:r>
          </w:p>
        </w:tc>
      </w:tr>
    </w:tbl>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ЗАЯВЛЕНИЕ</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Прошу компенсировать мне расходы, связанные с оплатой услуг по сурдопереводу, тифлосурдопереводу, приобретенных за счет собственных средств в 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организации)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дата____________________, время________________________, на основании индивидуальной программы реабилитации инвалида/индивидуальной программы реабилитации или абилитации инвалида N_____________________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"___" __________ 20__ г. (нужное подчеркнуть).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Сумму компенсации прошу перечислить на мой счет N_______________________________________________________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отделении банка__________________________________________________________ или по месту жительства через</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(номер отделения банка)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отделение почтовой связи N ____________________________________________________________________________</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(нужное подчеркнуть).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заявлению прилагаю 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(указывается документ, подтверждающий полномочия представителя).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_____________________ __________________________ "___" __________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(подпись заявителя (расшифровка подписи)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(представителя)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6</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предоставления инвалидам услуг</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 переводу русского жестового языка</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(сурдопереводу, тифлосурдопереводу)</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tbl>
      <w:tblPr>
        <w:tblW w:w="0" w:type="auto"/>
        <w:tblCellSpacing w:w="0" w:type="dxa"/>
        <w:tblCellMar>
          <w:left w:w="0" w:type="dxa"/>
          <w:right w:w="0" w:type="dxa"/>
        </w:tblCellMar>
        <w:tblLook w:val="04A0" w:firstRow="1" w:lastRow="0" w:firstColumn="1" w:lastColumn="0" w:noHBand="0" w:noVBand="1"/>
      </w:tblPr>
      <w:tblGrid>
        <w:gridCol w:w="4082"/>
        <w:gridCol w:w="5273"/>
      </w:tblGrid>
      <w:tr w:rsidR="00B92B17" w:rsidRPr="00B92B17" w:rsidTr="00B92B17">
        <w:trPr>
          <w:tblCellSpacing w:w="0" w:type="dxa"/>
        </w:trPr>
        <w:tc>
          <w:tcPr>
            <w:tcW w:w="5940" w:type="dxa"/>
            <w:hideMark/>
          </w:tcPr>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Бланк учреждения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 </w:t>
            </w:r>
          </w:p>
        </w:tc>
        <w:tc>
          <w:tcPr>
            <w:tcW w:w="9660" w:type="dxa"/>
            <w:hideMark/>
          </w:tcPr>
          <w:p w:rsidR="00B92B17" w:rsidRPr="00B92B17" w:rsidRDefault="00B92B17" w:rsidP="00B92B17">
            <w:pPr>
              <w:spacing w:before="100" w:beforeAutospacing="1" w:after="100" w:afterAutospacing="1" w:line="240" w:lineRule="auto"/>
              <w:jc w:val="center"/>
              <w:rPr>
                <w:rFonts w:ascii="Verdana" w:eastAsia="Times New Roman" w:hAnsi="Verdana" w:cs="Times New Roman"/>
                <w:sz w:val="30"/>
                <w:szCs w:val="30"/>
                <w:lang w:eastAsia="ru-RU"/>
              </w:rPr>
            </w:pPr>
            <w:r w:rsidRPr="00B92B17">
              <w:rPr>
                <w:rFonts w:ascii="Verdana" w:eastAsia="Times New Roman" w:hAnsi="Verdana" w:cs="Times New Roman"/>
                <w:sz w:val="30"/>
                <w:szCs w:val="30"/>
                <w:lang w:eastAsia="ru-RU"/>
              </w:rPr>
              <w:t> </w:t>
            </w:r>
          </w:p>
        </w:tc>
      </w:tr>
    </w:tbl>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ЗАКЛЮЧЕНИЕ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 НАЛИЧИИ ОСНОВАНИЙ ДЛЯ НАЗНАЧЕНИЯ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ИНВАЛИДУ КОМПЕНСАЦИИ РАСХОДОВ</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 УСЛУГИ ПО СУРДОПЕРЕВОДУ</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N ______от "___"_______20__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Рассмотрев документы, представленные инвалидом</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___________________________________________________________________________________________________,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(Ф.И.О.)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дата рождения _________________, проживающим по адресу: 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контактный телефон: ____________________________, для назначения компенсации расходов на услуги по сурдопереводу, тифлосурдопереводу (далее - компенсация), которые он приобрел на основании индивидуальной программы реабилитации инвалида/индивидуальной программы реабилитации или абилитации инвалида N_________________________________________________________ от "___" ________ 20___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(нужное подчеркнуть),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учреждение__________________________________________________________________________________________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учреждения)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выносит решение о наличии оснований для назначения 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(Ф.И.О.)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компенсации в размере ____________________(______________________________________________________) руб.</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Для назначения компенсации в 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главного управления социальной защиты населения)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переданы следующие документы: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заявление инвалида от "___" _______ 20___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оригиналы документов, подтверждающих расходы на сумму _____________(____________________) руб.: ____________________________________________________________________________________________________;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(наименование документа)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копии документов, удостоверяющих полномочия представителя (в случае если от имени инвалида (ветерана) действует представитель).</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Руководитель учреждения _________ ______________________ "__" 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(подпись) (расшифровка подписи)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М.П.</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Приложение N 7</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 Порядку</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предоставления инвалидам</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услуг по сурдопереводу</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09.08.2017 N 523)</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Бланк</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главного управления социальной</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защиты населения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РЕШЕНИЕ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N ______от "___"___________20__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____________________________________________________________________________________________________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(Ф.И.О. инвалида (ветерана))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дата рождения ______________________________________________________________________________________,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проживающий по адресу: 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категория ________________________________________________, контактный телефон: 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дата обращения _____________________________________________________________________________________,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дата поступления заключения в главное управление социальной защиты населения ___________________________________________________________________________________________________,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идентификационный номер 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паспорт (свидетельство) серия ____________________________________ N 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выдан (кем, когда) 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представитель ______________________________________________________________________________________,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отделение почтовой связи N 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отделение банка _____________________________________________________________________________________,</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(номер отделения банка)</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номер счета ________________________________________________________________________________________,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вид компенсации ____________________________________________________________________________________,</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сумма компенсации ______________(_______________________________________________________________) руб.</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Руководитель ___________ ______________________ "__" ________ 20__ г.</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(подпись) (расшифровка подписи)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М.П.</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Утверждено</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Постановлением</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Правительства Самарской области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21 января 2010 г. N 11</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ПОРЯДОК</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ОБЕСПЕЧЕНИЯ ИНВАЛИДОВ ТЕХНИЧЕСКИМИ СРЕДСТВАМИ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РЕАБИЛИТАЦИИ ПРИ НАРУШЕНИИ ФУНКЦИИ ВЫДЕЛЕНИЯ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Утратил силу. - Постановление Правительства Самарской области от 22.01.2013 N 7.</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Утверждено</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Постановлением</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Правительства Самарской области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21 января 2010 г. N 11</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ПОРЯДОК</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ОБЕСПЕЧЕНИЯ ИНВАЛИДОВ (ВЕТЕРАНОВ) ТЕХНИЧЕСКИМИ СРЕДСТВАМИ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РЕАБИЛИТАЦИИ (ГЛАЗНЫМИ ПРОТЕЗАМИ)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Утратил силу. - Постановление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Утверждено</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Постановлением</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Правительства Самарской области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21 января 2010 г. N 11</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ПОРЯДОК</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ОБЕСПЕЧЕНИЯ ИНВАЛИДОВ ТЕХНИЧЕСКИМИ СРЕДСТВАМИ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РЕАБИЛИТАЦИИ (ГОЛОСООБРАЗУЮЩИМИ АППАРАТАМИ, ЭНДОПРОТЕЗАМИ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 ИСКЛЮЧЕНИЕМ ИСПОЛЬЗУЕМЫХ В КАРДИОХИРУРГИИ)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Утратил силу. - Постановление Правительства Самарской области от 22.01.2013 N 7.</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Утверждено</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Постановлением</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Правительства Самарской области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21 января 2010 г. N 11</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ПОРЯДОК</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ОБЕСПЕЧЕНИЯ ИНВАЛИДОВ ТЕХНИЧЕСКИМИ СРЕДСТВАМИ РЕАБИЛИТАЦИИ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(ЭНДОПРОТЕЗАМИ, ИСПОЛЬЗУЕМЫМИ В КАРДИОХИРУРГИИ)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Утратил силу. - Постановление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Утверждено</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Постановлением</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Правительства Самарской области</w:t>
      </w:r>
    </w:p>
    <w:p w:rsidR="00B92B17" w:rsidRPr="00B92B17" w:rsidRDefault="00B92B17" w:rsidP="00B92B17">
      <w:pPr>
        <w:spacing w:before="100" w:beforeAutospacing="1" w:after="100" w:afterAutospacing="1" w:line="240" w:lineRule="auto"/>
        <w:jc w:val="right"/>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от 21 января 2010 г. N 11</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ПОРЯДОК</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ОПРЕДЕЛЕНИЯ ОБЪЕМА И УСЛОВИЯ ПРЕДОСТАВЛЕНИЯ СУБСИДИИ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ГОСУДАРСТВЕННОМУ БЮДЖЕТНОМУ УЧРЕЖДЕНИЮ ЗДРАВООХРАНЕНИЯ</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САМАРСКОЙ ОБЛАСТИ В СООТВЕТСТВИИ С АБЗАЦЕМ ВТОРЫМ ПУНКТА 1</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СТАТЬИ 78.1 БЮДЖЕТНОГО КОДЕКСА РОССИЙСКОЙ ФЕДЕРАЦИИ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НА ОКАЗАНИЕ ОТДЕЛЬНЫМ КАТЕГОРИЯМ ГРАЖДАН УСЛУГИ</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ПО ГЛАЗОПРОТЕЗИРОВАНИЮ</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(введен Постановлением Правительства Самарской области от 27.10.2011 N 632;</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22.01.2013 N 7, от 30.09.2014 N 606)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1. Настоящими Порядком и условиями устанавливаются механизм определения объема и условия предоставления субсидии из областного бюджета государственному бюджетному учреждению здравоохранения Самарской области, полномочия учредителя которого от имени Самарской области осуществляет министерство здравоохранения Самарской области, в соответствии с абзацем вторым пункта 1 статьи 78.1 Бюджетного кодекса Российской Федерации (далее - учреждение) на оказание отдельным категориям граждан услуги по глазопротезированию (далее - субсидия).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2. Субсидии предоставляются министерством здравоохранения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субсидии, утверждаемых министерству в установленном порядке.</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22.01.2013 N 7)</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3. Объем субсидии, предоставляемой учреждению на оказание отдельным категориям граждан услуги по глазопротезированию, рассчитывается по следующей формуле</w:t>
      </w:r>
    </w:p>
    <w:p w:rsidR="00B92B17" w:rsidRPr="00B92B17" w:rsidRDefault="00B92B17" w:rsidP="00B92B17">
      <w:pPr>
        <w:spacing w:before="100" w:beforeAutospacing="1" w:after="100" w:afterAutospacing="1" w:line="240" w:lineRule="auto"/>
        <w:jc w:val="center"/>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S = P x Ч,</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где:</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 - расчетный норматив расходов на одного получателя в Самарской области, который представляет собой стоимость услуги по глазопротезированию без учета стоимости глазного протеза. Определяется исходя из действующих тарифов, утвержденных министерством;</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(в ред. Постановления Правительства Самарской области от 30.09.2014 N 606)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Ч - потенциальная численность получателей данной меры социальной поддержки на планируемый финансовый год, которая определяется в зависимости от количества закупленных глазных протезов за счет субвенции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 и пропускной способности лаборатории индивидуального глазопротезирования в год.</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4. В целях получения субсидии учреждение представляет в министерство следующие документы:</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заявление о предоставлении субсидии;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расчеты и обоснования заявленных сумм, заверенные подписью руководителя учреждения с проставлением печати учреждения.</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5. Условием предоставления субсидии является заключение между министерством и учреждением соглашения о предоставлении субсидии и ее целевом использовании (далее - соглашение).</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Соглашение должно предусматривать согласие учреждения на осуществление министерством и органами государственного финансового контроля проверок соблюдения учреждением условий, целей и порядка предоставления субсидий.</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введен Постановлением Правительства Самарской области от 30.09.2014 N 606)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Субсидия перечисляется министерством при представлении учреждением документов, подтверждающих фактически произведенные расходы или возникновение соответствующих денежных обязательств.</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(абзац введен Постановлением Правительства Самарской области от 30.09.2014 N 606)</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6. Субсидии расходуются учреждением в соответствии со следующими условиями:</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использование субсидии на оказание отдельным категориям граждан услуги по глазопротезированию;</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использование субсидии в сроки, установленные соглашением;</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представление в министерство отчетов об использовании полученных субсидий в порядке, сроки и по формам, устанавливаемым соглашением.</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7. В случае нарушения учреждением условий, предусмотренных пунктом 6 настоящих Порядка и условий, субсидия подлежит возврату в областной бюджет в месячный срок со дня получения учреждением письменного требования министерства о возврате субсидии. В случае невозврата учреждением субсидии в установленный срок она подлежит взысканию в доход областного бюджета в порядке, установленном действующим законодательством.</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8. Контроль за целевым предоставлением, использованием субсидии и за соблюдением учреждением условий, предусмотренных пунктом 6 настоящих Порядка и условий, осуществляет министерство.</w:t>
      </w:r>
    </w:p>
    <w:p w:rsidR="00B92B17" w:rsidRPr="00B92B17" w:rsidRDefault="00B92B17" w:rsidP="00B92B17">
      <w:pPr>
        <w:spacing w:before="100" w:beforeAutospacing="1" w:after="100" w:afterAutospacing="1" w:line="240" w:lineRule="auto"/>
        <w:jc w:val="both"/>
        <w:rPr>
          <w:rFonts w:ascii="Verdana" w:eastAsia="Times New Roman" w:hAnsi="Verdana" w:cs="Times New Roman"/>
          <w:color w:val="000000"/>
          <w:sz w:val="30"/>
          <w:szCs w:val="30"/>
          <w:lang w:eastAsia="ru-RU"/>
        </w:rPr>
      </w:pPr>
      <w:r w:rsidRPr="00B92B17">
        <w:rPr>
          <w:rFonts w:ascii="Verdana" w:eastAsia="Times New Roman" w:hAnsi="Verdana" w:cs="Times New Roman"/>
          <w:color w:val="000000"/>
          <w:sz w:val="30"/>
          <w:szCs w:val="30"/>
          <w:lang w:eastAsia="ru-RU"/>
        </w:rPr>
        <w:t> </w:t>
      </w:r>
    </w:p>
    <w:p w:rsidR="003C7041" w:rsidRDefault="003C7041"/>
    <w:sectPr w:rsidR="003C70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202"/>
    <w:rsid w:val="003C7041"/>
    <w:rsid w:val="00515202"/>
    <w:rsid w:val="00B92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B92B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B92B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92B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2B17"/>
    <w:rPr>
      <w:b/>
      <w:bCs/>
    </w:rPr>
  </w:style>
  <w:style w:type="character" w:customStyle="1" w:styleId="apple-converted-space">
    <w:name w:val="apple-converted-space"/>
    <w:basedOn w:val="a0"/>
    <w:rsid w:val="00B92B17"/>
  </w:style>
  <w:style w:type="character" w:styleId="a5">
    <w:name w:val="Emphasis"/>
    <w:basedOn w:val="a0"/>
    <w:uiPriority w:val="20"/>
    <w:qFormat/>
    <w:rsid w:val="00B92B17"/>
    <w:rPr>
      <w:i/>
      <w:iCs/>
    </w:rPr>
  </w:style>
  <w:style w:type="paragraph" w:styleId="HTML">
    <w:name w:val="HTML Preformatted"/>
    <w:basedOn w:val="a"/>
    <w:link w:val="HTML0"/>
    <w:uiPriority w:val="99"/>
    <w:semiHidden/>
    <w:unhideWhenUsed/>
    <w:rsid w:val="00B9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92B17"/>
    <w:rPr>
      <w:rFonts w:ascii="Courier New" w:eastAsia="Times New Roman" w:hAnsi="Courier New" w:cs="Courier New"/>
      <w:sz w:val="20"/>
      <w:szCs w:val="20"/>
      <w:lang w:eastAsia="ru-RU"/>
    </w:rPr>
  </w:style>
  <w:style w:type="paragraph" w:customStyle="1" w:styleId="style15">
    <w:name w:val="style15"/>
    <w:basedOn w:val="a"/>
    <w:rsid w:val="00B92B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B92B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B92B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B92B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92B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2B17"/>
    <w:rPr>
      <w:b/>
      <w:bCs/>
    </w:rPr>
  </w:style>
  <w:style w:type="character" w:customStyle="1" w:styleId="apple-converted-space">
    <w:name w:val="apple-converted-space"/>
    <w:basedOn w:val="a0"/>
    <w:rsid w:val="00B92B17"/>
  </w:style>
  <w:style w:type="character" w:styleId="a5">
    <w:name w:val="Emphasis"/>
    <w:basedOn w:val="a0"/>
    <w:uiPriority w:val="20"/>
    <w:qFormat/>
    <w:rsid w:val="00B92B17"/>
    <w:rPr>
      <w:i/>
      <w:iCs/>
    </w:rPr>
  </w:style>
  <w:style w:type="paragraph" w:styleId="HTML">
    <w:name w:val="HTML Preformatted"/>
    <w:basedOn w:val="a"/>
    <w:link w:val="HTML0"/>
    <w:uiPriority w:val="99"/>
    <w:semiHidden/>
    <w:unhideWhenUsed/>
    <w:rsid w:val="00B9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92B17"/>
    <w:rPr>
      <w:rFonts w:ascii="Courier New" w:eastAsia="Times New Roman" w:hAnsi="Courier New" w:cs="Courier New"/>
      <w:sz w:val="20"/>
      <w:szCs w:val="20"/>
      <w:lang w:eastAsia="ru-RU"/>
    </w:rPr>
  </w:style>
  <w:style w:type="paragraph" w:customStyle="1" w:styleId="style15">
    <w:name w:val="style15"/>
    <w:basedOn w:val="a"/>
    <w:rsid w:val="00B92B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B92B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279</Pages>
  <Words>47519</Words>
  <Characters>270861</Characters>
  <Application>Microsoft Office Word</Application>
  <DocSecurity>0</DocSecurity>
  <Lines>2257</Lines>
  <Paragraphs>635</Paragraphs>
  <ScaleCrop>false</ScaleCrop>
  <Company>ФГУП Самарское ПрОП</Company>
  <LinksUpToDate>false</LinksUpToDate>
  <CharactersWithSpaces>317745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2018-04-28T05:17:00Z</dcterms:created>
  <dcterms:modified xsi:type="dcterms:W3CDTF">2018-04-28T05:17:00Z</dcterms:modified>
</cp:coreProperties>
</file>